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C2F" w:rsidRDefault="00045E23" w:rsidP="00434C2F">
      <w:pPr>
        <w:pStyle w:val="5"/>
        <w:widowControl w:val="0"/>
        <w:autoSpaceDE w:val="0"/>
        <w:autoSpaceDN w:val="0"/>
        <w:adjustRightInd w:val="0"/>
        <w:spacing w:line="240" w:lineRule="auto"/>
        <w:jc w:val="right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E56EF" w:rsidRDefault="000E56EF" w:rsidP="000E56EF">
      <w:pPr>
        <w:pStyle w:val="5"/>
        <w:widowControl w:val="0"/>
        <w:autoSpaceDE w:val="0"/>
        <w:autoSpaceDN w:val="0"/>
        <w:adjustRightInd w:val="0"/>
        <w:spacing w:line="240" w:lineRule="auto"/>
        <w:rPr>
          <w:noProof/>
        </w:rPr>
      </w:pPr>
      <w:r>
        <w:rPr>
          <w:noProof/>
        </w:rPr>
        <w:drawing>
          <wp:inline distT="0" distB="0" distL="0" distR="0" wp14:anchorId="5DE1FDDD" wp14:editId="41D4DDD4">
            <wp:extent cx="487680" cy="55499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56EF" w:rsidRPr="00426C36" w:rsidRDefault="000E56EF" w:rsidP="000E56EF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EC1703">
        <w:t>Муниципальное образование «Бир</w:t>
      </w:r>
      <w:r>
        <w:t>обиджанский муниципальный район»</w:t>
      </w:r>
    </w:p>
    <w:p w:rsidR="000E56EF" w:rsidRDefault="000E56EF" w:rsidP="000E56EF">
      <w:pPr>
        <w:pStyle w:val="5"/>
        <w:spacing w:line="240" w:lineRule="auto"/>
        <w:rPr>
          <w:szCs w:val="28"/>
        </w:rPr>
      </w:pPr>
      <w:r w:rsidRPr="00EC1703">
        <w:rPr>
          <w:szCs w:val="28"/>
        </w:rPr>
        <w:t>Еврейской автономной области</w:t>
      </w:r>
    </w:p>
    <w:p w:rsidR="000E56EF" w:rsidRPr="00F36D9C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jc w:val="center"/>
        <w:outlineLvl w:val="0"/>
        <w:rPr>
          <w:caps/>
          <w:sz w:val="28"/>
          <w:szCs w:val="28"/>
        </w:rPr>
      </w:pPr>
      <w:r w:rsidRPr="00EC1703">
        <w:rPr>
          <w:caps/>
          <w:sz w:val="28"/>
          <w:szCs w:val="28"/>
        </w:rPr>
        <w:t>АДМИНИСТРАЦИЯ муниципального района</w:t>
      </w:r>
    </w:p>
    <w:p w:rsidR="000E56EF" w:rsidRPr="00EC1703" w:rsidRDefault="000E56EF" w:rsidP="000E56EF">
      <w:pPr>
        <w:jc w:val="center"/>
        <w:outlineLvl w:val="0"/>
        <w:rPr>
          <w:caps/>
          <w:sz w:val="28"/>
          <w:szCs w:val="28"/>
        </w:rPr>
      </w:pPr>
    </w:p>
    <w:p w:rsidR="000E56EF" w:rsidRPr="00EC1703" w:rsidRDefault="000E56EF" w:rsidP="000E56EF">
      <w:pPr>
        <w:pStyle w:val="2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0E56EF" w:rsidRPr="00EC1703" w:rsidRDefault="000E56EF" w:rsidP="000E56EF">
      <w:pPr>
        <w:rPr>
          <w:sz w:val="28"/>
          <w:szCs w:val="28"/>
        </w:rPr>
      </w:pPr>
    </w:p>
    <w:p w:rsidR="000E56EF" w:rsidRPr="00EC1703" w:rsidRDefault="00876B50" w:rsidP="000E56EF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 w:rsidRPr="00876B50">
        <w:rPr>
          <w:sz w:val="28"/>
          <w:szCs w:val="28"/>
          <w:u w:val="single"/>
        </w:rPr>
        <w:t>17.01.2025</w:t>
      </w:r>
      <w:r w:rsidR="000E56EF">
        <w:rPr>
          <w:sz w:val="28"/>
          <w:szCs w:val="28"/>
        </w:rPr>
        <w:t xml:space="preserve"> </w:t>
      </w:r>
      <w:r w:rsidR="000E56EF" w:rsidRPr="00EC1703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4074A5"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Pr="00876B50">
        <w:rPr>
          <w:sz w:val="28"/>
          <w:szCs w:val="28"/>
          <w:u w:val="single"/>
        </w:rPr>
        <w:t>19</w:t>
      </w:r>
    </w:p>
    <w:p w:rsidR="000E56EF" w:rsidRDefault="000E56EF" w:rsidP="000E56E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Биробиджан</w:t>
      </w:r>
    </w:p>
    <w:p w:rsidR="000E56EF" w:rsidRDefault="000E56EF" w:rsidP="000E56EF">
      <w:pPr>
        <w:rPr>
          <w:sz w:val="28"/>
          <w:szCs w:val="28"/>
        </w:rPr>
      </w:pPr>
    </w:p>
    <w:p w:rsidR="0071218A" w:rsidRPr="00EC1703" w:rsidRDefault="0071218A" w:rsidP="000E56EF">
      <w:pPr>
        <w:rPr>
          <w:sz w:val="28"/>
          <w:szCs w:val="28"/>
        </w:rPr>
      </w:pPr>
    </w:p>
    <w:p w:rsidR="000E56EF" w:rsidRDefault="000E56EF" w:rsidP="000E56EF">
      <w:pPr>
        <w:jc w:val="both"/>
        <w:rPr>
          <w:sz w:val="28"/>
          <w:szCs w:val="28"/>
        </w:rPr>
      </w:pPr>
      <w:r w:rsidRPr="00E033A3">
        <w:rPr>
          <w:sz w:val="28"/>
          <w:szCs w:val="28"/>
        </w:rPr>
        <w:t xml:space="preserve">О внесении изменений в муниципальную программу </w:t>
      </w:r>
      <w:r w:rsidRPr="000D664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на 2024-2028 годы»</w:t>
      </w:r>
      <w:r w:rsidRPr="00E033A3">
        <w:rPr>
          <w:sz w:val="28"/>
          <w:szCs w:val="28"/>
        </w:rPr>
        <w:t xml:space="preserve">, утвержденную постановлением администрации муниципального района от </w:t>
      </w:r>
      <w:r>
        <w:rPr>
          <w:sz w:val="28"/>
          <w:szCs w:val="28"/>
        </w:rPr>
        <w:t xml:space="preserve">12.10.2023 № 712 </w:t>
      </w:r>
      <w:r>
        <w:rPr>
          <w:sz w:val="28"/>
          <w:szCs w:val="28"/>
        </w:rPr>
        <w:br/>
      </w:r>
    </w:p>
    <w:p w:rsidR="000E56EF" w:rsidRDefault="000E56EF" w:rsidP="000E56EF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E56EF" w:rsidRPr="0052111A" w:rsidRDefault="000E56EF" w:rsidP="000E56EF">
      <w:pPr>
        <w:ind w:firstLine="709"/>
        <w:jc w:val="both"/>
        <w:rPr>
          <w:sz w:val="28"/>
          <w:szCs w:val="28"/>
        </w:rPr>
      </w:pPr>
      <w:r w:rsidRPr="0052111A">
        <w:rPr>
          <w:sz w:val="28"/>
          <w:szCs w:val="28"/>
        </w:rPr>
        <w:t>В соответствии с Уставом муниципального образования «Биробиджанский муниципальный район» Еврейской автономной области и постановлением администрации муниципального района от 07.11.2014               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</w:t>
      </w:r>
      <w:r>
        <w:rPr>
          <w:sz w:val="28"/>
          <w:szCs w:val="28"/>
        </w:rPr>
        <w:t>, в целях повышения</w:t>
      </w:r>
      <w:r w:rsidRPr="00123028">
        <w:rPr>
          <w:sz w:val="28"/>
          <w:szCs w:val="28"/>
        </w:rPr>
        <w:t xml:space="preserve"> качества и эффективности муниципального управления в 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, </w:t>
      </w:r>
      <w:r w:rsidRPr="0052111A">
        <w:rPr>
          <w:sz w:val="28"/>
          <w:szCs w:val="28"/>
        </w:rPr>
        <w:t>администрация муниципального района</w:t>
      </w:r>
    </w:p>
    <w:p w:rsidR="000E56EF" w:rsidRDefault="000E56EF" w:rsidP="000E56E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>ПОСТАНОВЛЯЕТ:</w:t>
      </w:r>
    </w:p>
    <w:p w:rsidR="000E56EF" w:rsidRPr="003022B3" w:rsidRDefault="000E56EF" w:rsidP="000E56EF">
      <w:pPr>
        <w:pStyle w:val="a5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3022B3">
        <w:rPr>
          <w:sz w:val="28"/>
          <w:szCs w:val="28"/>
        </w:rPr>
        <w:t xml:space="preserve"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на 2024-2028 годы», утвержденную постановлением администрации муниципального района от 12.10.2023 № 712 </w:t>
      </w:r>
      <w:r w:rsidR="00CF55C6">
        <w:rPr>
          <w:sz w:val="28"/>
          <w:szCs w:val="28"/>
        </w:rPr>
        <w:t xml:space="preserve">«Об утверждении муниципальной программы </w:t>
      </w:r>
      <w:r w:rsidRPr="003022B3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на 2024-2028 годы», следующие изменения:</w:t>
      </w:r>
    </w:p>
    <w:p w:rsidR="000E56EF" w:rsidRDefault="000E56EF" w:rsidP="000E56EF">
      <w:pPr>
        <w:pStyle w:val="a5"/>
        <w:numPr>
          <w:ilvl w:val="1"/>
          <w:numId w:val="19"/>
        </w:numPr>
        <w:ind w:left="0" w:firstLine="709"/>
        <w:jc w:val="both"/>
        <w:rPr>
          <w:sz w:val="28"/>
          <w:szCs w:val="28"/>
        </w:rPr>
      </w:pPr>
      <w:r w:rsidRPr="00D64BD5">
        <w:rPr>
          <w:sz w:val="28"/>
          <w:szCs w:val="28"/>
        </w:rPr>
        <w:t>Раздел 1. Паспорт муниципальной программы, изложить в следующей редакции:</w:t>
      </w:r>
    </w:p>
    <w:p w:rsidR="000E56EF" w:rsidRPr="00341652" w:rsidRDefault="000E56EF" w:rsidP="000E56EF">
      <w:pPr>
        <w:pStyle w:val="a5"/>
        <w:tabs>
          <w:tab w:val="left" w:pos="9354"/>
        </w:tabs>
        <w:ind w:left="1069" w:right="-6"/>
        <w:jc w:val="center"/>
        <w:rPr>
          <w:b/>
          <w:sz w:val="28"/>
          <w:szCs w:val="28"/>
        </w:rPr>
      </w:pPr>
      <w:r>
        <w:rPr>
          <w:sz w:val="26"/>
          <w:szCs w:val="26"/>
        </w:rPr>
        <w:t>«</w:t>
      </w:r>
      <w:r w:rsidRPr="00341652">
        <w:rPr>
          <w:b/>
          <w:sz w:val="28"/>
          <w:szCs w:val="28"/>
        </w:rPr>
        <w:t>1. Паспорт муниципальной программы</w:t>
      </w:r>
    </w:p>
    <w:tbl>
      <w:tblPr>
        <w:tblpPr w:leftFromText="180" w:rightFromText="180" w:vertAnchor="text" w:tblpXSpec="right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040"/>
      </w:tblGrid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Наименование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tabs>
                <w:tab w:val="left" w:pos="9354"/>
              </w:tabs>
              <w:ind w:right="-6" w:firstLine="75"/>
              <w:jc w:val="both"/>
              <w:rPr>
                <w:rFonts w:eastAsiaTheme="minorHAnsi"/>
                <w:lang w:eastAsia="en-US"/>
              </w:rPr>
            </w:pPr>
            <w:r w:rsidRPr="003078EB">
              <w:t>«Модернизация объектов коммунальной инфраструктуры муниципального образования «Биробиджанский муниципальный район» на 202</w:t>
            </w:r>
            <w:r>
              <w:t>4</w:t>
            </w:r>
            <w:r w:rsidRPr="003078EB">
              <w:t>-202</w:t>
            </w:r>
            <w:r>
              <w:t>8</w:t>
            </w:r>
            <w:r w:rsidRPr="003078EB">
              <w:t xml:space="preserve"> годы»</w:t>
            </w:r>
          </w:p>
        </w:tc>
      </w:tr>
      <w:tr w:rsidR="000E56EF" w:rsidTr="000E56EF">
        <w:trPr>
          <w:trHeight w:val="8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Отдел комм</w:t>
            </w:r>
            <w:r>
              <w:t xml:space="preserve">унального хозяйства, транспорта, </w:t>
            </w:r>
            <w:r w:rsidRPr="003078EB">
              <w:t>связи</w:t>
            </w:r>
            <w:r>
              <w:t xml:space="preserve">  и  дорожной деятельности</w:t>
            </w:r>
            <w:r w:rsidRPr="003078EB">
              <w:t xml:space="preserve"> админ</w:t>
            </w:r>
            <w:r>
              <w:t>истрации муниципального района</w:t>
            </w:r>
          </w:p>
        </w:tc>
      </w:tr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0E56EF" w:rsidTr="000E56EF">
        <w:trPr>
          <w:trHeight w:val="3343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Участники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9C62A6" w:rsidRDefault="00AC69F9" w:rsidP="000E56EF">
            <w:pPr>
              <w:widowControl w:val="0"/>
              <w:autoSpaceDE w:val="0"/>
              <w:autoSpaceDN w:val="0"/>
            </w:pPr>
            <w:r>
              <w:t>1</w:t>
            </w:r>
            <w:r w:rsidR="000E56EF" w:rsidRPr="009C62A6">
              <w:t>. Администрация Биробиджанского муниципального района Еврейской автономной области.</w:t>
            </w:r>
          </w:p>
          <w:p w:rsidR="000E56EF" w:rsidRPr="003078EB" w:rsidRDefault="00AC69F9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2</w:t>
            </w:r>
            <w:r w:rsidR="000E56EF" w:rsidRPr="009C62A6">
              <w:t>. Отдел муниципальных закупок администрации муниципального района.</w:t>
            </w:r>
          </w:p>
        </w:tc>
      </w:tr>
      <w:tr w:rsidR="000E56EF" w:rsidTr="000E56EF">
        <w:trPr>
          <w:trHeight w:val="20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Структура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«</w:t>
            </w:r>
            <w:r w:rsidRPr="003078EB">
              <w:t>Модернизация объектов коммунальной инфраструктуры муниципального образования «Биробиджанский муниципальный район» на 202</w:t>
            </w:r>
            <w:r>
              <w:t>4</w:t>
            </w:r>
            <w:r w:rsidRPr="003078EB">
              <w:t>-202</w:t>
            </w:r>
            <w:r>
              <w:t>8</w:t>
            </w:r>
            <w:r w:rsidRPr="003078EB">
              <w:t xml:space="preserve"> годы»</w:t>
            </w:r>
          </w:p>
        </w:tc>
      </w:tr>
      <w:tr w:rsidR="000E56EF" w:rsidTr="000E56EF">
        <w:trPr>
          <w:trHeight w:val="704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Цели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</w:t>
            </w:r>
          </w:p>
        </w:tc>
      </w:tr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Задачи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>
              <w:t xml:space="preserve">- 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- 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мероприятия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приобретение материалов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- ремонт электрических сетей;</w:t>
            </w:r>
          </w:p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- актуализация схем теплоснабжения, водоснабжения, водоотведения сельских поселений</w:t>
            </w:r>
            <w:r>
              <w:t>.</w:t>
            </w:r>
          </w:p>
        </w:tc>
      </w:tr>
      <w:tr w:rsidR="000E56EF" w:rsidTr="000E56EF">
        <w:trPr>
          <w:trHeight w:val="1002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Целевые индикаторы и показатели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 w:rsidR="006B4A79">
              <w:t>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lastRenderedPageBreak/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 w:rsidR="001E0D19"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мероприятия по обеспечению бесперебойной поставки электрической энергии на объекты </w:t>
            </w:r>
            <w:r>
              <w:t>коммунального комплекса: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приобретение материалов: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0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 xml:space="preserve">- 0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- ремонт электрических сетей</w:t>
            </w:r>
            <w:r>
              <w:t>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не менее 1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не менее 1ед.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 xml:space="preserve">- </w:t>
            </w:r>
            <w:r w:rsidRPr="003078EB">
              <w:t>актуализация схем теплоснабжения, водоснабжения, водоотведения сельских поселений: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 w:rsidR="001E0D19"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11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 xml:space="preserve">11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202</w:t>
            </w:r>
            <w:r>
              <w:t>8 г. - 11 ед.</w:t>
            </w:r>
          </w:p>
        </w:tc>
      </w:tr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4</w:t>
            </w:r>
            <w:r w:rsidRPr="003078EB">
              <w:rPr>
                <w:rFonts w:eastAsiaTheme="minorHAnsi"/>
                <w:lang w:eastAsia="en-US"/>
              </w:rPr>
              <w:t xml:space="preserve"> - 202</w:t>
            </w:r>
            <w:r>
              <w:rPr>
                <w:rFonts w:eastAsiaTheme="minorHAnsi"/>
                <w:lang w:eastAsia="en-US"/>
              </w:rPr>
              <w:t>8</w:t>
            </w:r>
            <w:r w:rsidRPr="003078EB">
              <w:rPr>
                <w:rFonts w:eastAsiaTheme="minorHAnsi"/>
                <w:lang w:eastAsia="en-US"/>
              </w:rPr>
              <w:t xml:space="preserve"> годы, в один этап</w:t>
            </w:r>
          </w:p>
        </w:tc>
      </w:tr>
      <w:tr w:rsidR="000E56EF" w:rsidTr="000E56EF">
        <w:trPr>
          <w:trHeight w:val="145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Общий объем финансирования муниципальной программы из средств областного и местного бюджетов составляет</w:t>
            </w:r>
            <w:r w:rsidR="00080B8D">
              <w:t xml:space="preserve">      </w:t>
            </w:r>
            <w:r w:rsidRPr="003078EB">
              <w:t xml:space="preserve"> </w:t>
            </w:r>
            <w:r w:rsidR="00080B8D">
              <w:t xml:space="preserve">28 906,5 </w:t>
            </w:r>
            <w:r w:rsidRPr="003078EB">
              <w:t>тыс. ру</w:t>
            </w:r>
            <w:r>
              <w:t>б.</w:t>
            </w:r>
            <w:r w:rsidRPr="003078EB">
              <w:t>, в том числе по годам: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016435">
              <w:t>–</w:t>
            </w:r>
            <w:r w:rsidRPr="003078EB">
              <w:t xml:space="preserve"> </w:t>
            </w:r>
            <w:r w:rsidR="00016435" w:rsidRPr="001E0D19">
              <w:t>1</w:t>
            </w:r>
            <w:r w:rsidR="004F476D">
              <w:t xml:space="preserve"> </w:t>
            </w:r>
            <w:r w:rsidR="00080B8D">
              <w:t>124,3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434C2F">
              <w:t>–</w:t>
            </w:r>
            <w:r w:rsidRPr="003078EB">
              <w:t xml:space="preserve"> </w:t>
            </w:r>
            <w:r w:rsidR="00434C2F">
              <w:t>2</w:t>
            </w:r>
            <w:r w:rsidR="004F476D">
              <w:t xml:space="preserve"> </w:t>
            </w:r>
            <w:r w:rsidR="00434C2F">
              <w:t>516,7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434C2F">
              <w:t>–</w:t>
            </w:r>
            <w:r w:rsidRPr="003078EB">
              <w:t xml:space="preserve"> </w:t>
            </w:r>
            <w:r w:rsidR="00434C2F">
              <w:t>1</w:t>
            </w:r>
            <w:r w:rsidR="004F476D">
              <w:t xml:space="preserve"> </w:t>
            </w:r>
            <w:r w:rsidR="00434C2F">
              <w:t>948,8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434C2F">
              <w:t>–</w:t>
            </w:r>
            <w:r w:rsidRPr="003078EB">
              <w:t xml:space="preserve"> </w:t>
            </w:r>
            <w:r w:rsidR="00434C2F">
              <w:t>2</w:t>
            </w:r>
            <w:r w:rsidR="004F476D">
              <w:t xml:space="preserve"> </w:t>
            </w:r>
            <w:r w:rsidR="00434C2F">
              <w:t>516,7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4F476D">
              <w:t>–</w:t>
            </w:r>
            <w:r>
              <w:t xml:space="preserve"> 20</w:t>
            </w:r>
            <w:r w:rsidR="004F476D">
              <w:t xml:space="preserve"> </w:t>
            </w:r>
            <w:r>
              <w:t>800,0 тыс. руб.</w:t>
            </w:r>
          </w:p>
          <w:p w:rsidR="00434C2F" w:rsidRPr="003078EB" w:rsidRDefault="000E56EF" w:rsidP="00434C2F">
            <w:pPr>
              <w:pStyle w:val="ConsPlusNormal"/>
              <w:jc w:val="both"/>
            </w:pPr>
            <w:r w:rsidRPr="003078EB">
              <w:lastRenderedPageBreak/>
              <w:t>Из бюдж</w:t>
            </w:r>
            <w:r>
              <w:t>ета муниципального образования «</w:t>
            </w:r>
            <w:r w:rsidRPr="003078EB">
              <w:t>Биробиджанский м</w:t>
            </w:r>
            <w:r>
              <w:t>униципальный район»</w:t>
            </w:r>
            <w:r w:rsidRPr="003078EB">
              <w:t xml:space="preserve"> Еврейской автономной области бюджетные ассигнования составят </w:t>
            </w:r>
            <w:r w:rsidR="00080B8D">
              <w:t>28 906,5</w:t>
            </w:r>
            <w:r w:rsidR="00434C2F">
              <w:t xml:space="preserve"> </w:t>
            </w:r>
            <w:r w:rsidR="00434C2F" w:rsidRPr="003078EB">
              <w:t>тыс. ру</w:t>
            </w:r>
            <w:r w:rsidR="00434C2F">
              <w:t>б.</w:t>
            </w:r>
            <w:r w:rsidR="00434C2F" w:rsidRPr="003078EB">
              <w:t>, в том числе по годам:</w:t>
            </w:r>
          </w:p>
          <w:p w:rsidR="00434C2F" w:rsidRPr="003078EB" w:rsidRDefault="00434C2F" w:rsidP="00434C2F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–</w:t>
            </w:r>
            <w:r w:rsidRPr="003078EB">
              <w:t xml:space="preserve"> </w:t>
            </w:r>
            <w:r w:rsidRPr="001E0D19">
              <w:t>1</w:t>
            </w:r>
            <w:r w:rsidR="004F476D">
              <w:t xml:space="preserve"> </w:t>
            </w:r>
            <w:r w:rsidR="00080B8D">
              <w:t>124</w:t>
            </w:r>
            <w:r w:rsidR="00C06500">
              <w:t>,3</w:t>
            </w:r>
            <w:r w:rsidRPr="003078EB">
              <w:t xml:space="preserve"> тыс. руб.;</w:t>
            </w:r>
          </w:p>
          <w:p w:rsidR="00434C2F" w:rsidRPr="003078EB" w:rsidRDefault="00434C2F" w:rsidP="00434C2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–</w:t>
            </w:r>
            <w:r w:rsidRPr="003078EB">
              <w:t xml:space="preserve"> </w:t>
            </w:r>
            <w:r>
              <w:t>2</w:t>
            </w:r>
            <w:r w:rsidR="004F476D">
              <w:t xml:space="preserve"> </w:t>
            </w:r>
            <w:r>
              <w:t>516,7</w:t>
            </w:r>
            <w:r w:rsidRPr="003078EB">
              <w:t xml:space="preserve"> тыс. руб.;</w:t>
            </w:r>
          </w:p>
          <w:p w:rsidR="00434C2F" w:rsidRPr="003078EB" w:rsidRDefault="00434C2F" w:rsidP="00434C2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–</w:t>
            </w:r>
            <w:r w:rsidRPr="003078EB">
              <w:t xml:space="preserve"> </w:t>
            </w:r>
            <w:r>
              <w:t>1</w:t>
            </w:r>
            <w:r w:rsidR="004F476D">
              <w:t xml:space="preserve"> </w:t>
            </w:r>
            <w:r>
              <w:t>948,8</w:t>
            </w:r>
            <w:r w:rsidRPr="003078EB">
              <w:t xml:space="preserve"> тыс. руб.;</w:t>
            </w:r>
          </w:p>
          <w:p w:rsidR="00434C2F" w:rsidRPr="003078EB" w:rsidRDefault="00434C2F" w:rsidP="00434C2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–</w:t>
            </w:r>
            <w:r w:rsidRPr="003078EB">
              <w:t xml:space="preserve"> </w:t>
            </w:r>
            <w:r>
              <w:t>2</w:t>
            </w:r>
            <w:r w:rsidR="004F476D">
              <w:t xml:space="preserve"> </w:t>
            </w:r>
            <w:r>
              <w:t>516,7</w:t>
            </w:r>
            <w:r w:rsidRPr="003078EB">
              <w:t xml:space="preserve"> тыс. руб.;</w:t>
            </w:r>
          </w:p>
          <w:p w:rsidR="00434C2F" w:rsidRPr="003078EB" w:rsidRDefault="00434C2F" w:rsidP="00434C2F">
            <w:pPr>
              <w:pStyle w:val="ConsPlusNormal"/>
              <w:jc w:val="both"/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4F476D">
              <w:t>–</w:t>
            </w:r>
            <w:r>
              <w:t xml:space="preserve"> 20</w:t>
            </w:r>
            <w:r w:rsidR="004F476D">
              <w:t xml:space="preserve"> </w:t>
            </w:r>
            <w:r>
              <w:t>800,0 тыс. руб.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Объем финансирования из средств областного бюджета составит 0,0 тыс. руб., в том числе по годам: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0,0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0,0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0</w:t>
            </w:r>
            <w:r w:rsidRPr="003078EB">
              <w:t>,0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0</w:t>
            </w:r>
            <w:r w:rsidRPr="003078EB">
              <w:t>,0 тыс. руб.;</w:t>
            </w:r>
          </w:p>
          <w:p w:rsidR="000E56EF" w:rsidRPr="003078EB" w:rsidRDefault="000E56EF" w:rsidP="000E56EF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- 0,0 тыс. руб.</w:t>
            </w:r>
          </w:p>
        </w:tc>
      </w:tr>
      <w:tr w:rsidR="000E56EF" w:rsidTr="000E56EF">
        <w:trPr>
          <w:trHeight w:val="7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>
              <w:t xml:space="preserve">- реконструированные, модернизируемые, </w:t>
            </w:r>
            <w:r w:rsidRPr="003078EB">
              <w:t xml:space="preserve">отремонтированные, замененные </w:t>
            </w:r>
            <w:r>
              <w:t>объекты</w:t>
            </w:r>
            <w:r w:rsidRPr="003078EB">
              <w:t xml:space="preserve"> коммунального комплекса</w:t>
            </w:r>
            <w:r>
              <w:t xml:space="preserve"> в населенных пунктах Биробиджанского района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- разработанные</w:t>
            </w:r>
            <w:r w:rsidRPr="003078EB">
              <w:t xml:space="preserve"> </w:t>
            </w:r>
            <w:r>
              <w:t>проектно-сметные документации, технические задания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локально-сметны</w:t>
            </w:r>
            <w:r>
              <w:t>е расчеты,</w:t>
            </w:r>
            <w:r w:rsidRPr="003078EB">
              <w:t xml:space="preserve"> прош</w:t>
            </w:r>
            <w:r>
              <w:t>едшие государственную экспертизу проектно-сметные документации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 xml:space="preserve">проведенные </w:t>
            </w:r>
            <w:r w:rsidRPr="003078EB">
              <w:t>мероприятия по обеспечению бесперебойной поставки электрической энергии на объект</w:t>
            </w:r>
            <w:r>
              <w:t>ы</w:t>
            </w:r>
            <w:r w:rsidRPr="003078EB">
              <w:t xml:space="preserve"> </w:t>
            </w:r>
            <w:r>
              <w:t>коммунального комплекса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приобретенные материалы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отремонтированные</w:t>
            </w:r>
            <w:r w:rsidRPr="003078EB">
              <w:t xml:space="preserve"> электрически</w:t>
            </w:r>
            <w:r>
              <w:t>е сети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- актуализ</w:t>
            </w:r>
            <w:r>
              <w:t>ированные</w:t>
            </w:r>
            <w:r w:rsidRPr="003078EB">
              <w:t xml:space="preserve"> схем</w:t>
            </w:r>
            <w:r>
              <w:t>ы</w:t>
            </w:r>
            <w:r w:rsidRPr="003078EB">
              <w:t xml:space="preserve"> теплоснабжения, водоснабжения, водоотведения сельских поселений</w:t>
            </w:r>
            <w:r>
              <w:t>.».</w:t>
            </w:r>
          </w:p>
        </w:tc>
      </w:tr>
    </w:tbl>
    <w:p w:rsidR="00816F8C" w:rsidRDefault="00816F8C" w:rsidP="00816F8C">
      <w:pPr>
        <w:pStyle w:val="a5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16F8C">
        <w:rPr>
          <w:rFonts w:eastAsiaTheme="minorHAnsi"/>
          <w:bCs/>
          <w:sz w:val="28"/>
          <w:szCs w:val="28"/>
          <w:lang w:eastAsia="en-US"/>
        </w:rPr>
        <w:t xml:space="preserve">Раздел 4.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816F8C">
        <w:rPr>
          <w:rFonts w:eastAsiaTheme="minorHAnsi"/>
          <w:bCs/>
          <w:sz w:val="28"/>
          <w:szCs w:val="28"/>
          <w:lang w:eastAsia="en-US"/>
        </w:rPr>
        <w:t>Перечень показателей (индикаторов) муниципальной программы</w:t>
      </w:r>
      <w:r>
        <w:rPr>
          <w:rFonts w:eastAsiaTheme="minorHAnsi"/>
          <w:bCs/>
          <w:sz w:val="28"/>
          <w:szCs w:val="28"/>
          <w:lang w:eastAsia="en-US"/>
        </w:rPr>
        <w:t>», изложить в следующей редакции:</w:t>
      </w:r>
    </w:p>
    <w:p w:rsidR="00816F8C" w:rsidRPr="00816F8C" w:rsidRDefault="00816F8C" w:rsidP="00816F8C">
      <w:pPr>
        <w:pStyle w:val="a5"/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816F8C">
        <w:rPr>
          <w:rFonts w:eastAsiaTheme="minorHAnsi"/>
          <w:b/>
          <w:bCs/>
          <w:sz w:val="28"/>
          <w:szCs w:val="28"/>
          <w:lang w:eastAsia="en-US"/>
        </w:rPr>
        <w:t>«4. Перечень показателей (индикаторов) муниципальной программы</w:t>
      </w:r>
    </w:p>
    <w:p w:rsidR="00816F8C" w:rsidRPr="00816F8C" w:rsidRDefault="00816F8C" w:rsidP="00816F8C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816F8C" w:rsidRPr="00816F8C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 w:rsidRPr="00816F8C">
        <w:rPr>
          <w:rFonts w:eastAsiaTheme="minorHAnsi"/>
          <w:sz w:val="28"/>
          <w:szCs w:val="28"/>
          <w:lang w:eastAsia="en-US"/>
        </w:rPr>
        <w:t>Таблица 1</w:t>
      </w:r>
    </w:p>
    <w:p w:rsidR="00816F8C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</w:p>
    <w:p w:rsidR="00816F8C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EB460B">
        <w:rPr>
          <w:rFonts w:eastAsiaTheme="minorHAnsi"/>
          <w:bCs/>
          <w:sz w:val="28"/>
          <w:szCs w:val="28"/>
          <w:lang w:eastAsia="en-US"/>
        </w:rPr>
        <w:t>Сведения о показателях (индикаторах) муниципальной программы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муниципального образования «</w:t>
      </w:r>
      <w:r w:rsidRPr="00EB460B">
        <w:rPr>
          <w:rFonts w:eastAsiaTheme="minorHAnsi"/>
          <w:bCs/>
          <w:sz w:val="28"/>
          <w:szCs w:val="28"/>
          <w:lang w:eastAsia="en-US"/>
        </w:rPr>
        <w:t>Биробиджанский муниципальный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район» </w:t>
      </w:r>
      <w:r w:rsidRPr="00EB460B">
        <w:rPr>
          <w:rFonts w:eastAsiaTheme="minorHAnsi"/>
          <w:bCs/>
          <w:sz w:val="28"/>
          <w:szCs w:val="28"/>
          <w:lang w:eastAsia="en-US"/>
        </w:rPr>
        <w:t>Еврейской автономной области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Pr="00EB460B">
        <w:rPr>
          <w:rFonts w:eastAsiaTheme="minorHAnsi"/>
          <w:bCs/>
          <w:sz w:val="28"/>
          <w:szCs w:val="28"/>
          <w:lang w:eastAsia="en-US"/>
        </w:rPr>
        <w:t>Модернизация объектов коммунальной инфраструктуры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муниципального образования «</w:t>
      </w:r>
      <w:r w:rsidRPr="00EB460B">
        <w:rPr>
          <w:rFonts w:eastAsiaTheme="minorHAnsi"/>
          <w:bCs/>
          <w:sz w:val="28"/>
          <w:szCs w:val="28"/>
          <w:lang w:eastAsia="en-US"/>
        </w:rPr>
        <w:t>Биробиджанский муниципальный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район»</w:t>
      </w:r>
      <w:r w:rsidRPr="00EB460B">
        <w:rPr>
          <w:rFonts w:eastAsiaTheme="minorHAnsi"/>
          <w:bCs/>
          <w:sz w:val="28"/>
          <w:szCs w:val="28"/>
          <w:lang w:eastAsia="en-US"/>
        </w:rPr>
        <w:t xml:space="preserve"> Еврейской а</w:t>
      </w:r>
      <w:r>
        <w:rPr>
          <w:rFonts w:eastAsiaTheme="minorHAnsi"/>
          <w:bCs/>
          <w:sz w:val="28"/>
          <w:szCs w:val="28"/>
          <w:lang w:eastAsia="en-US"/>
        </w:rPr>
        <w:t>втономной области на 2024</w:t>
      </w:r>
      <w:r w:rsidRPr="00EB460B">
        <w:rPr>
          <w:rFonts w:eastAsiaTheme="minorHAnsi"/>
          <w:bCs/>
          <w:sz w:val="28"/>
          <w:szCs w:val="28"/>
          <w:lang w:eastAsia="en-US"/>
        </w:rPr>
        <w:t xml:space="preserve"> - 202</w:t>
      </w:r>
      <w:r>
        <w:rPr>
          <w:rFonts w:eastAsiaTheme="minorHAnsi"/>
          <w:bCs/>
          <w:sz w:val="28"/>
          <w:szCs w:val="28"/>
          <w:lang w:eastAsia="en-US"/>
        </w:rPr>
        <w:t>8 годы»</w:t>
      </w:r>
    </w:p>
    <w:p w:rsidR="00816F8C" w:rsidRDefault="00816F8C" w:rsidP="00816F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2746"/>
        <w:gridCol w:w="988"/>
        <w:gridCol w:w="850"/>
        <w:gridCol w:w="856"/>
        <w:gridCol w:w="850"/>
        <w:gridCol w:w="851"/>
        <w:gridCol w:w="850"/>
        <w:gridCol w:w="851"/>
      </w:tblGrid>
      <w:tr w:rsidR="00816F8C" w:rsidRPr="00EB460B" w:rsidTr="00CF55C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Наименование показателя (индикатора)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Ед. измерения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Значения показателей</w:t>
            </w:r>
          </w:p>
        </w:tc>
      </w:tr>
      <w:tr w:rsidR="00816F8C" w:rsidRPr="00EB460B" w:rsidTr="00CF55C6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Отчетный год -</w:t>
            </w:r>
          </w:p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2024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2025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2026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7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8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М</w:t>
            </w:r>
            <w:r w:rsidRPr="003078EB">
              <w:t xml:space="preserve">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Приобретение материалов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Р</w:t>
            </w:r>
            <w:r w:rsidRPr="003078EB">
              <w:t>емонт электрических сетей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не менее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А</w:t>
            </w:r>
            <w:r w:rsidRPr="003078EB">
              <w:t>ктуализация схем теплоснабжения, водоснабжения, водоотведения сельских поселений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</w:tbl>
    <w:p w:rsidR="00816F8C" w:rsidRDefault="00816F8C" w:rsidP="00816F8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Показатели (индикаторы) определяются на основе данных статистического наблюдения, отчетных и иных данных ответственных исполнителей программы. Сбор информации о показателях (индикаторах) муниципальной программы планируется осуществлять посредством анализа отчетов.».</w:t>
      </w:r>
    </w:p>
    <w:p w:rsidR="00816F8C" w:rsidRPr="00816F8C" w:rsidRDefault="00816F8C" w:rsidP="00816F8C">
      <w:pPr>
        <w:pStyle w:val="a5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Раздел 7 «Система программных (подпрограммных) мероприятий», изложить в следующей редакции:</w:t>
      </w:r>
    </w:p>
    <w:p w:rsidR="00816F8C" w:rsidRPr="00816F8C" w:rsidRDefault="00816F8C" w:rsidP="00816F8C">
      <w:pPr>
        <w:pStyle w:val="a5"/>
        <w:autoSpaceDE w:val="0"/>
        <w:autoSpaceDN w:val="0"/>
        <w:adjustRightInd w:val="0"/>
        <w:ind w:left="142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816F8C">
        <w:rPr>
          <w:rFonts w:eastAsiaTheme="minorHAnsi"/>
          <w:b/>
          <w:bCs/>
          <w:sz w:val="28"/>
          <w:szCs w:val="28"/>
          <w:lang w:eastAsia="en-US"/>
        </w:rPr>
        <w:t>7. Система программных (подпрограммных) мероприятий</w:t>
      </w:r>
    </w:p>
    <w:p w:rsidR="00816F8C" w:rsidRPr="00A37850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Pr="00766C74">
        <w:rPr>
          <w:rFonts w:eastAsiaTheme="minorHAnsi"/>
          <w:sz w:val="28"/>
          <w:szCs w:val="28"/>
          <w:lang w:eastAsia="en-US"/>
        </w:rPr>
        <w:t>Таблица 2</w:t>
      </w:r>
    </w:p>
    <w:p w:rsidR="00816F8C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816F8C" w:rsidRPr="00766C74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766C74">
        <w:rPr>
          <w:rFonts w:eastAsiaTheme="minorHAnsi"/>
          <w:bCs/>
          <w:sz w:val="28"/>
          <w:szCs w:val="28"/>
          <w:lang w:eastAsia="en-US"/>
        </w:rPr>
        <w:t>Мероприятия муниципальной программы</w:t>
      </w:r>
    </w:p>
    <w:p w:rsidR="00816F8C" w:rsidRDefault="00816F8C" w:rsidP="00816F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09"/>
        <w:gridCol w:w="1849"/>
        <w:gridCol w:w="907"/>
        <w:gridCol w:w="2489"/>
        <w:gridCol w:w="1843"/>
      </w:tblGrid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№</w:t>
            </w:r>
          </w:p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п/п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84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Ответственный исполнитель, соисполнитель, участники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248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Ожидаемый результат в количественном измерении</w:t>
            </w: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Последствия </w:t>
            </w:r>
            <w:proofErr w:type="spellStart"/>
            <w:r w:rsidRPr="00A37850">
              <w:rPr>
                <w:sz w:val="22"/>
                <w:szCs w:val="22"/>
              </w:rPr>
              <w:t>нереализации</w:t>
            </w:r>
            <w:proofErr w:type="spellEnd"/>
            <w:r w:rsidRPr="00A37850">
              <w:rPr>
                <w:sz w:val="22"/>
                <w:szCs w:val="22"/>
              </w:rPr>
              <w:t xml:space="preserve"> муниципальной программы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1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3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4</w:t>
            </w:r>
          </w:p>
        </w:tc>
        <w:tc>
          <w:tcPr>
            <w:tcW w:w="248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6</w:t>
            </w:r>
          </w:p>
        </w:tc>
      </w:tr>
      <w:tr w:rsidR="00816F8C" w:rsidRPr="00A37850" w:rsidTr="00CF55C6">
        <w:tc>
          <w:tcPr>
            <w:tcW w:w="9351" w:type="dxa"/>
            <w:gridSpan w:val="6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2"/>
                <w:szCs w:val="22"/>
              </w:rPr>
              <w:t>йской автономной области на 2024 - 2028</w:t>
            </w:r>
            <w:r w:rsidRPr="00A37850">
              <w:rPr>
                <w:sz w:val="22"/>
                <w:szCs w:val="22"/>
              </w:rPr>
              <w:t xml:space="preserve"> годы»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1.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2024 - 2028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 xml:space="preserve">Реконструированные, модернизируемые, </w:t>
            </w:r>
            <w:r w:rsidRPr="003078EB">
              <w:t xml:space="preserve">отремонтированные, замененные </w:t>
            </w:r>
            <w:r>
              <w:t>объекты</w:t>
            </w:r>
            <w:r w:rsidRPr="003078EB">
              <w:t xml:space="preserve"> коммунального комплекса</w:t>
            </w:r>
            <w:r>
              <w:t xml:space="preserve"> в населенных пунктах Биробиджанского района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  <w:r>
              <w:rPr>
                <w:sz w:val="22"/>
                <w:szCs w:val="22"/>
              </w:rPr>
              <w:t>.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6B7EA2">
              <w:rPr>
                <w:sz w:val="22"/>
                <w:szCs w:val="22"/>
              </w:rPr>
              <w:t xml:space="preserve">Разработка/государственная экспертиза проектно-сметной документации, технических заданий, проектно-изыскательные работы, разработка </w:t>
            </w:r>
            <w:r w:rsidRPr="006B7EA2">
              <w:rPr>
                <w:sz w:val="22"/>
                <w:szCs w:val="22"/>
              </w:rPr>
              <w:lastRenderedPageBreak/>
              <w:t>локально-сметных расчетов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отдел по управлению муниципальным </w:t>
            </w:r>
            <w:r w:rsidRPr="00A37850">
              <w:rPr>
                <w:sz w:val="22"/>
                <w:szCs w:val="22"/>
              </w:rPr>
              <w:lastRenderedPageBreak/>
              <w:t>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Разработанные</w:t>
            </w:r>
            <w:r w:rsidRPr="003078EB">
              <w:t xml:space="preserve"> </w:t>
            </w:r>
            <w:r>
              <w:t>проектно-сметные документации, технические задания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локально-сметны</w:t>
            </w:r>
            <w:r>
              <w:t>е расчеты,</w:t>
            </w:r>
            <w:r w:rsidRPr="003078EB">
              <w:t xml:space="preserve"> прош</w:t>
            </w:r>
            <w:r>
              <w:t>едшие государственную экспертизу проектно-</w:t>
            </w:r>
            <w:r>
              <w:lastRenderedPageBreak/>
              <w:t>сметные документации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Невозможность строительства</w:t>
            </w:r>
            <w:r>
              <w:rPr>
                <w:sz w:val="22"/>
                <w:szCs w:val="22"/>
              </w:rPr>
              <w:t>/реконструкции, ремонта, модернизации объектов коммунального комплекса</w:t>
            </w:r>
            <w:r w:rsidRPr="00A37850">
              <w:rPr>
                <w:sz w:val="22"/>
                <w:szCs w:val="22"/>
              </w:rPr>
              <w:t xml:space="preserve"> 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3.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>М</w:t>
            </w:r>
            <w:r w:rsidRPr="003078EB">
              <w:t xml:space="preserve">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  <w:jc w:val="both"/>
            </w:pPr>
            <w:r>
              <w:t xml:space="preserve">Проведенные </w:t>
            </w:r>
            <w:r w:rsidRPr="003078EB">
              <w:t>мероприятия по обеспечению бесперебойной поставки электрической энергии на объект</w:t>
            </w:r>
            <w:r>
              <w:t>ы</w:t>
            </w:r>
            <w:r w:rsidRPr="003078EB">
              <w:t xml:space="preserve"> </w:t>
            </w:r>
            <w:r>
              <w:t>коммунального комплекса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3078EB" w:rsidRDefault="00816F8C" w:rsidP="00CF55C6">
            <w:pPr>
              <w:pStyle w:val="ConsPlusNormal"/>
              <w:jc w:val="both"/>
            </w:pP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  <w:r>
              <w:rPr>
                <w:sz w:val="22"/>
                <w:szCs w:val="22"/>
              </w:rPr>
              <w:t>.</w:t>
            </w:r>
            <w:r w:rsidRPr="00A37850">
              <w:rPr>
                <w:sz w:val="22"/>
                <w:szCs w:val="22"/>
              </w:rPr>
              <w:t xml:space="preserve"> Перебои в подаче централизованного электроснабжения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4.</w:t>
            </w:r>
          </w:p>
        </w:tc>
        <w:tc>
          <w:tcPr>
            <w:tcW w:w="1809" w:type="dxa"/>
          </w:tcPr>
          <w:p w:rsidR="00816F8C" w:rsidRDefault="00816F8C" w:rsidP="00CF55C6">
            <w:pPr>
              <w:pStyle w:val="ConsPlusNormal"/>
              <w:jc w:val="both"/>
            </w:pPr>
            <w:r>
              <w:t>Приобретение материалов</w:t>
            </w:r>
          </w:p>
          <w:p w:rsidR="00816F8C" w:rsidRPr="003078EB" w:rsidRDefault="00816F8C" w:rsidP="00CF55C6">
            <w:pPr>
              <w:pStyle w:val="ConsPlusNormal"/>
              <w:jc w:val="both"/>
            </w:pPr>
          </w:p>
          <w:p w:rsidR="00816F8C" w:rsidRPr="003078EB" w:rsidRDefault="00816F8C" w:rsidP="00CF55C6">
            <w:pPr>
              <w:pStyle w:val="ConsPlusNormal"/>
              <w:jc w:val="both"/>
            </w:pP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 xml:space="preserve">, администрация </w:t>
            </w:r>
            <w:r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Приобретенные материалы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0 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 xml:space="preserve">- 0 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5.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>Р</w:t>
            </w:r>
            <w:r w:rsidRPr="003078EB">
              <w:t>емонт электрических сетей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Отремонтированные</w:t>
            </w:r>
            <w:r w:rsidRPr="003078EB">
              <w:t xml:space="preserve"> электрически</w:t>
            </w:r>
            <w:r>
              <w:t>е сети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не менее 1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не менее 1ед.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6.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>А</w:t>
            </w:r>
            <w:r w:rsidRPr="003078EB">
              <w:t>ктуализация схем теплоснабжения, водоснабжения, водоотведения сельских поселений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А</w:t>
            </w:r>
            <w:r w:rsidRPr="003078EB">
              <w:t>ктуализ</w:t>
            </w:r>
            <w:r>
              <w:t>ированные</w:t>
            </w:r>
            <w:r w:rsidRPr="003078EB">
              <w:t xml:space="preserve"> схем</w:t>
            </w:r>
            <w:r>
              <w:t>ы</w:t>
            </w:r>
            <w:r w:rsidRPr="003078EB">
              <w:t xml:space="preserve"> теплоснабжения, водоснабжения, водоотведения сельских поселений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11 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 xml:space="preserve">11 </w:t>
            </w:r>
            <w:r w:rsidRPr="003078EB">
              <w:t>ед.;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3078EB">
              <w:t>202</w:t>
            </w:r>
            <w:r>
              <w:t>8 г. - 11 ед.</w:t>
            </w: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A37850">
              <w:rPr>
                <w:sz w:val="22"/>
                <w:szCs w:val="22"/>
              </w:rPr>
              <w:t>Неактуализированные</w:t>
            </w:r>
            <w:proofErr w:type="spellEnd"/>
            <w:r w:rsidRPr="00A37850">
              <w:rPr>
                <w:sz w:val="22"/>
                <w:szCs w:val="22"/>
              </w:rPr>
              <w:t xml:space="preserve"> схемы теплоснабжения, водоснабжения, водоотведения сельских поселений</w:t>
            </w:r>
            <w:r>
              <w:rPr>
                <w:sz w:val="22"/>
                <w:szCs w:val="22"/>
              </w:rPr>
              <w:t>».</w:t>
            </w:r>
          </w:p>
        </w:tc>
      </w:tr>
    </w:tbl>
    <w:p w:rsidR="000E56EF" w:rsidRPr="00422A3D" w:rsidRDefault="000E56EF" w:rsidP="000E56EF">
      <w:pPr>
        <w:pStyle w:val="a5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22A3D">
        <w:rPr>
          <w:rFonts w:eastAsiaTheme="minorHAnsi"/>
          <w:bCs/>
          <w:sz w:val="28"/>
          <w:szCs w:val="28"/>
          <w:lang w:eastAsia="en-US"/>
        </w:rPr>
        <w:t>Раздел 10. «Ресурсное обеспечение реализации муниципальной программы», изложить в следующей редакции:</w:t>
      </w:r>
    </w:p>
    <w:p w:rsidR="000E56EF" w:rsidRPr="009B4F99" w:rsidRDefault="000E56EF" w:rsidP="000E56EF">
      <w:pPr>
        <w:pStyle w:val="a5"/>
        <w:autoSpaceDE w:val="0"/>
        <w:autoSpaceDN w:val="0"/>
        <w:adjustRightInd w:val="0"/>
        <w:ind w:left="704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Pr="009B4F99">
        <w:rPr>
          <w:rFonts w:eastAsiaTheme="minorHAnsi"/>
          <w:b/>
          <w:bCs/>
          <w:sz w:val="28"/>
          <w:szCs w:val="28"/>
          <w:lang w:eastAsia="en-US"/>
        </w:rPr>
        <w:t>10. Ресурсное обеспечение реализации муниципальной программы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lastRenderedPageBreak/>
        <w:t>Общий объем финансирования муниципальной программы из средств областного и местного бюджетов</w:t>
      </w:r>
      <w:r w:rsidR="004F476D">
        <w:rPr>
          <w:sz w:val="28"/>
          <w:szCs w:val="28"/>
        </w:rPr>
        <w:t xml:space="preserve"> составляет 28 906,5</w:t>
      </w:r>
      <w:r w:rsidRPr="00434C2F">
        <w:rPr>
          <w:sz w:val="28"/>
          <w:szCs w:val="28"/>
        </w:rPr>
        <w:t xml:space="preserve"> тыс. руб., в том числе по годам:</w:t>
      </w:r>
    </w:p>
    <w:p w:rsidR="00434C2F" w:rsidRPr="00434C2F" w:rsidRDefault="004F476D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>
        <w:rPr>
          <w:sz w:val="28"/>
          <w:szCs w:val="28"/>
        </w:rPr>
        <w:t>2024 г. – 1 124,3</w:t>
      </w:r>
      <w:r w:rsidR="00434C2F" w:rsidRPr="00434C2F">
        <w:rPr>
          <w:sz w:val="28"/>
          <w:szCs w:val="28"/>
        </w:rPr>
        <w:t xml:space="preserve">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2025 г. – 2</w:t>
      </w:r>
      <w:r w:rsidR="004F476D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516,7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2026 г. – 1</w:t>
      </w:r>
      <w:r w:rsidR="004F476D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948,8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2027 г. – 2</w:t>
      </w:r>
      <w:r w:rsidR="004F476D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516,7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 xml:space="preserve">2028 г. </w:t>
      </w:r>
      <w:r w:rsidR="004F476D">
        <w:rPr>
          <w:sz w:val="28"/>
          <w:szCs w:val="28"/>
        </w:rPr>
        <w:t>–</w:t>
      </w:r>
      <w:r w:rsidRPr="00434C2F">
        <w:rPr>
          <w:sz w:val="28"/>
          <w:szCs w:val="28"/>
        </w:rPr>
        <w:t xml:space="preserve"> 20</w:t>
      </w:r>
      <w:r w:rsidR="004F476D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800,0 тыс. руб.</w:t>
      </w:r>
    </w:p>
    <w:p w:rsidR="00434C2F" w:rsidRPr="00434C2F" w:rsidRDefault="00434C2F" w:rsidP="00434C2F">
      <w:pPr>
        <w:pStyle w:val="ConsPlusNormal"/>
        <w:jc w:val="both"/>
        <w:rPr>
          <w:sz w:val="28"/>
          <w:szCs w:val="28"/>
        </w:rPr>
      </w:pPr>
      <w:r w:rsidRPr="00434C2F">
        <w:rPr>
          <w:sz w:val="28"/>
          <w:szCs w:val="28"/>
        </w:rPr>
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</w:r>
      <w:r w:rsidR="004E0F86">
        <w:rPr>
          <w:sz w:val="28"/>
          <w:szCs w:val="28"/>
        </w:rPr>
        <w:t xml:space="preserve">             </w:t>
      </w:r>
      <w:r w:rsidRPr="00434C2F">
        <w:rPr>
          <w:sz w:val="28"/>
          <w:szCs w:val="28"/>
        </w:rPr>
        <w:t>28</w:t>
      </w:r>
      <w:r w:rsidR="004E0F86">
        <w:rPr>
          <w:sz w:val="28"/>
          <w:szCs w:val="28"/>
        </w:rPr>
        <w:t xml:space="preserve"> 906</w:t>
      </w:r>
      <w:r w:rsidR="00222EDA">
        <w:rPr>
          <w:sz w:val="28"/>
          <w:szCs w:val="28"/>
        </w:rPr>
        <w:t xml:space="preserve">,5 </w:t>
      </w:r>
      <w:r w:rsidRPr="00434C2F">
        <w:rPr>
          <w:sz w:val="28"/>
          <w:szCs w:val="28"/>
        </w:rPr>
        <w:t>тыс. руб., в том числе по годам:</w:t>
      </w:r>
    </w:p>
    <w:p w:rsidR="00434C2F" w:rsidRPr="00434C2F" w:rsidRDefault="004E0F86" w:rsidP="00434C2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2024 г. – 1 124,3</w:t>
      </w:r>
      <w:r w:rsidR="00434C2F" w:rsidRPr="00434C2F">
        <w:rPr>
          <w:sz w:val="28"/>
          <w:szCs w:val="28"/>
        </w:rPr>
        <w:t xml:space="preserve"> тыс. руб.;</w:t>
      </w:r>
    </w:p>
    <w:p w:rsidR="00434C2F" w:rsidRPr="00434C2F" w:rsidRDefault="00434C2F" w:rsidP="00434C2F">
      <w:pPr>
        <w:pStyle w:val="ConsPlusNormal"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2025 г. – 2</w:t>
      </w:r>
      <w:r w:rsidR="004E0F86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516,7 тыс. руб.;</w:t>
      </w:r>
    </w:p>
    <w:p w:rsidR="00434C2F" w:rsidRPr="00434C2F" w:rsidRDefault="00434C2F" w:rsidP="00434C2F">
      <w:pPr>
        <w:pStyle w:val="ConsPlusNormal"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2026 г. – 1</w:t>
      </w:r>
      <w:r w:rsidR="004E0F86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948,8 тыс. руб.;</w:t>
      </w:r>
    </w:p>
    <w:p w:rsidR="00434C2F" w:rsidRPr="00434C2F" w:rsidRDefault="00434C2F" w:rsidP="00434C2F">
      <w:pPr>
        <w:pStyle w:val="ConsPlusNormal"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2027 г. – 2</w:t>
      </w:r>
      <w:r w:rsidR="004E0F86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516,7 тыс. руб.;</w:t>
      </w:r>
    </w:p>
    <w:p w:rsidR="00434C2F" w:rsidRPr="00434C2F" w:rsidRDefault="00434C2F" w:rsidP="00434C2F">
      <w:pPr>
        <w:pStyle w:val="ConsPlusNormal"/>
        <w:jc w:val="both"/>
        <w:rPr>
          <w:sz w:val="28"/>
          <w:szCs w:val="28"/>
        </w:rPr>
      </w:pPr>
      <w:r w:rsidRPr="00434C2F">
        <w:rPr>
          <w:sz w:val="28"/>
          <w:szCs w:val="28"/>
        </w:rPr>
        <w:t xml:space="preserve">2028 г. </w:t>
      </w:r>
      <w:r w:rsidR="004E0F86">
        <w:rPr>
          <w:sz w:val="28"/>
          <w:szCs w:val="28"/>
        </w:rPr>
        <w:t>–</w:t>
      </w:r>
      <w:r w:rsidRPr="00434C2F">
        <w:rPr>
          <w:sz w:val="28"/>
          <w:szCs w:val="28"/>
        </w:rPr>
        <w:t xml:space="preserve"> 20</w:t>
      </w:r>
      <w:r w:rsidR="004E0F86">
        <w:rPr>
          <w:sz w:val="28"/>
          <w:szCs w:val="28"/>
        </w:rPr>
        <w:t xml:space="preserve"> </w:t>
      </w:r>
      <w:r w:rsidRPr="00434C2F">
        <w:rPr>
          <w:sz w:val="28"/>
          <w:szCs w:val="28"/>
        </w:rPr>
        <w:t>800,0 тыс. руб.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Объем финансирования из средств областного бюджета составит 0,0 тыс. руб., в том числе по годам: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2024 г. - 0,0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2025 г. - 0,0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2026 г. - 0,0 тыс. руб.;</w:t>
      </w:r>
    </w:p>
    <w:p w:rsidR="00434C2F" w:rsidRPr="00434C2F" w:rsidRDefault="00434C2F" w:rsidP="00434C2F">
      <w:pPr>
        <w:pStyle w:val="ConsPlusNormal"/>
        <w:framePr w:hSpace="180" w:wrap="around" w:vAnchor="text" w:hAnchor="text" w:xAlign="right" w:y="1"/>
        <w:suppressOverlap/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2027 г. - 0,0 тыс. руб.;</w:t>
      </w:r>
    </w:p>
    <w:p w:rsidR="000E56EF" w:rsidRPr="00434C2F" w:rsidRDefault="00434C2F" w:rsidP="00434C2F">
      <w:pPr>
        <w:jc w:val="both"/>
        <w:rPr>
          <w:sz w:val="28"/>
          <w:szCs w:val="28"/>
        </w:rPr>
      </w:pPr>
      <w:r w:rsidRPr="00434C2F">
        <w:rPr>
          <w:sz w:val="28"/>
          <w:szCs w:val="28"/>
        </w:rPr>
        <w:t>2028 г. - 0,0 тыс. руб.</w:t>
      </w:r>
    </w:p>
    <w:p w:rsidR="000E56EF" w:rsidRDefault="000E56EF" w:rsidP="000E56EF">
      <w:pPr>
        <w:pStyle w:val="a5"/>
        <w:ind w:left="709"/>
        <w:jc w:val="both"/>
        <w:rPr>
          <w:sz w:val="28"/>
          <w:szCs w:val="28"/>
        </w:rPr>
        <w:sectPr w:rsidR="000E56EF" w:rsidSect="00045E23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1F5059">
        <w:rPr>
          <w:sz w:val="28"/>
          <w:szCs w:val="28"/>
        </w:rPr>
        <w:t>Таблица 4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 xml:space="preserve">Ресурсное обеспечение реализации муниципальной 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>программы муниципального образования «Биробиджанский муниципальный район» Еврейской автономной области за счет средств местного бюджета «Модернизация объектов коммунальной инфраструктуры муниципального образования «Биробиджанский муниципальный район» на 2024-2028 годы»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7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1985"/>
        <w:gridCol w:w="694"/>
        <w:gridCol w:w="634"/>
        <w:gridCol w:w="1374"/>
        <w:gridCol w:w="1134"/>
        <w:gridCol w:w="1139"/>
        <w:gridCol w:w="1134"/>
        <w:gridCol w:w="1275"/>
        <w:gridCol w:w="1276"/>
        <w:gridCol w:w="1276"/>
      </w:tblGrid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п/п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Наименование муниципальной программы</w:t>
            </w:r>
          </w:p>
        </w:tc>
        <w:tc>
          <w:tcPr>
            <w:tcW w:w="1985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Ответственный исполнитель, соисполнители, участники</w:t>
            </w:r>
          </w:p>
        </w:tc>
        <w:tc>
          <w:tcPr>
            <w:tcW w:w="2702" w:type="dxa"/>
            <w:gridSpan w:val="3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Код бюджетной классификации</w:t>
            </w:r>
          </w:p>
        </w:tc>
        <w:tc>
          <w:tcPr>
            <w:tcW w:w="7234" w:type="dxa"/>
            <w:gridSpan w:val="6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Расходы (тыс. рублей), годы</w:t>
            </w: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ГРБС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F5059">
              <w:t>РзПр</w:t>
            </w:r>
            <w:proofErr w:type="spellEnd"/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ЦСР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Всего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2024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2025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059">
              <w:t>202</w:t>
            </w:r>
            <w:r w:rsidRPr="001F5059">
              <w:rPr>
                <w:lang w:val="en-US"/>
              </w:rPr>
              <w:t>6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059">
              <w:t>202</w:t>
            </w:r>
            <w:r w:rsidRPr="001F5059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059">
              <w:t>202</w:t>
            </w:r>
            <w:r w:rsidRPr="001F5059">
              <w:rPr>
                <w:lang w:val="en-US"/>
              </w:rPr>
              <w:t>8</w:t>
            </w:r>
          </w:p>
        </w:tc>
      </w:tr>
      <w:tr w:rsidR="000E56EF" w:rsidRPr="001F5059" w:rsidTr="000E56EF">
        <w:tc>
          <w:tcPr>
            <w:tcW w:w="5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</w:t>
            </w:r>
          </w:p>
        </w:tc>
        <w:tc>
          <w:tcPr>
            <w:tcW w:w="32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</w:t>
            </w: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7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8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9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11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12</w:t>
            </w:r>
          </w:p>
        </w:tc>
      </w:tr>
      <w:tr w:rsidR="000E56EF" w:rsidRPr="001F5059" w:rsidTr="006B4A79">
        <w:trPr>
          <w:trHeight w:val="331"/>
        </w:trPr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2024 - 2028 годы»</w:t>
            </w: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Всего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E0D19" w:rsidRDefault="004E0F86" w:rsidP="00016435">
            <w:pPr>
              <w:autoSpaceDE w:val="0"/>
              <w:autoSpaceDN w:val="0"/>
              <w:adjustRightInd w:val="0"/>
              <w:jc w:val="center"/>
            </w:pPr>
            <w:r>
              <w:t>28906,5</w:t>
            </w:r>
          </w:p>
        </w:tc>
        <w:tc>
          <w:tcPr>
            <w:tcW w:w="1139" w:type="dxa"/>
          </w:tcPr>
          <w:p w:rsidR="000E56EF" w:rsidRPr="001F5059" w:rsidRDefault="004E0F86" w:rsidP="00016435">
            <w:pPr>
              <w:autoSpaceDE w:val="0"/>
              <w:autoSpaceDN w:val="0"/>
              <w:adjustRightInd w:val="0"/>
              <w:jc w:val="center"/>
            </w:pPr>
            <w:r>
              <w:t>1124,3</w:t>
            </w:r>
          </w:p>
        </w:tc>
        <w:tc>
          <w:tcPr>
            <w:tcW w:w="1134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275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1948,8</w:t>
            </w:r>
          </w:p>
        </w:tc>
        <w:tc>
          <w:tcPr>
            <w:tcW w:w="1276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6B4A79">
        <w:trPr>
          <w:trHeight w:val="1062"/>
        </w:trPr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01643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6B4A79">
              <w:rPr>
                <w:szCs w:val="20"/>
              </w:rPr>
              <w:t>03</w:t>
            </w:r>
            <w:r w:rsidR="004E0F86">
              <w:rPr>
                <w:szCs w:val="20"/>
              </w:rPr>
              <w:t>4,3</w:t>
            </w:r>
          </w:p>
        </w:tc>
        <w:tc>
          <w:tcPr>
            <w:tcW w:w="1139" w:type="dxa"/>
          </w:tcPr>
          <w:p w:rsidR="000E56EF" w:rsidRPr="001F5059" w:rsidRDefault="006B4A79" w:rsidP="0001643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103</w:t>
            </w:r>
            <w:r w:rsidR="004E0F86">
              <w:rPr>
                <w:szCs w:val="20"/>
              </w:rPr>
              <w:t>4,3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</w:tr>
      <w:tr w:rsidR="000E56EF" w:rsidRPr="001F5059" w:rsidTr="006B4A79">
        <w:trPr>
          <w:trHeight w:val="1308"/>
        </w:trPr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Администрация Биробиджанского муниципального района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601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434C2F" w:rsidP="001E0D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27872,2</w:t>
            </w:r>
          </w:p>
        </w:tc>
        <w:tc>
          <w:tcPr>
            <w:tcW w:w="1139" w:type="dxa"/>
          </w:tcPr>
          <w:p w:rsidR="000E56EF" w:rsidRPr="001F5059" w:rsidRDefault="001E0D1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0E56EF" w:rsidRPr="001F5059">
              <w:rPr>
                <w:szCs w:val="20"/>
              </w:rPr>
              <w:t>0,0</w:t>
            </w:r>
          </w:p>
        </w:tc>
        <w:tc>
          <w:tcPr>
            <w:tcW w:w="1134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2516,7</w:t>
            </w:r>
          </w:p>
        </w:tc>
        <w:tc>
          <w:tcPr>
            <w:tcW w:w="1275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1948,8</w:t>
            </w:r>
          </w:p>
        </w:tc>
        <w:tc>
          <w:tcPr>
            <w:tcW w:w="1276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2516,7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20800,0</w:t>
            </w:r>
          </w:p>
        </w:tc>
      </w:tr>
      <w:tr w:rsidR="00AC69F9" w:rsidRPr="001F5059" w:rsidTr="00BB3BBE">
        <w:tc>
          <w:tcPr>
            <w:tcW w:w="15748" w:type="dxa"/>
            <w:gridSpan w:val="12"/>
          </w:tcPr>
          <w:p w:rsidR="00AC69F9" w:rsidRDefault="00AC69F9" w:rsidP="000E56EF">
            <w:pPr>
              <w:autoSpaceDE w:val="0"/>
              <w:autoSpaceDN w:val="0"/>
              <w:adjustRightInd w:val="0"/>
              <w:jc w:val="center"/>
            </w:pPr>
            <w:r w:rsidRPr="00AC69F9">
              <w:t>Основное мероприятие «Модернизация объектов коммунальной инфраструктуры»</w:t>
            </w: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 xml:space="preserve">Реконструкция, модернизация, ремонт, замена </w:t>
            </w:r>
            <w:r w:rsidRPr="001F5059">
              <w:lastRenderedPageBreak/>
              <w:t>объектов коммунального комплекса в населенных пунктах Биробиджанского района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lastRenderedPageBreak/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lastRenderedPageBreak/>
              <w:t xml:space="preserve">Отдел муниципальных закупок 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lastRenderedPageBreak/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4E0F86" w:rsidP="000E56EF">
            <w:pPr>
              <w:autoSpaceDE w:val="0"/>
              <w:autoSpaceDN w:val="0"/>
              <w:adjustRightInd w:val="0"/>
              <w:jc w:val="center"/>
            </w:pPr>
            <w:r>
              <w:t>544,5</w:t>
            </w:r>
          </w:p>
        </w:tc>
        <w:tc>
          <w:tcPr>
            <w:tcW w:w="1139" w:type="dxa"/>
          </w:tcPr>
          <w:p w:rsidR="000E56EF" w:rsidRPr="001F5059" w:rsidRDefault="004E0F86" w:rsidP="000E56EF">
            <w:pPr>
              <w:autoSpaceDE w:val="0"/>
              <w:autoSpaceDN w:val="0"/>
              <w:adjustRightInd w:val="0"/>
              <w:jc w:val="center"/>
            </w:pPr>
            <w:r>
              <w:t>544,5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Pr="001F5059">
              <w:t>,0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Pr="001F5059">
              <w:t>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Мероприятия по обеспечению бесперебойной поставки электрической энергии на объекты коммунального комплекса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6B4A79">
        <w:trPr>
          <w:trHeight w:val="2175"/>
        </w:trPr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Приобретение материалов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6B4A79">
        <w:trPr>
          <w:trHeight w:val="117"/>
        </w:trPr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Ремонт электрических сетей</w:t>
            </w:r>
            <w:r>
              <w:t>, электросетевого хозяйства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1139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lastRenderedPageBreak/>
              <w:t>Администрация Биробиджанского муниципального района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lastRenderedPageBreak/>
              <w:t>601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E64320" w:rsidP="000E56EF">
            <w:pPr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27872,2</w:t>
            </w:r>
          </w:p>
        </w:tc>
        <w:tc>
          <w:tcPr>
            <w:tcW w:w="1139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0E56EF">
              <w:t>0</w:t>
            </w:r>
            <w:r w:rsidR="000E56EF" w:rsidRPr="001F5059">
              <w:t>,0</w:t>
            </w:r>
          </w:p>
        </w:tc>
        <w:tc>
          <w:tcPr>
            <w:tcW w:w="1134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275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1948,8</w:t>
            </w:r>
          </w:p>
        </w:tc>
        <w:tc>
          <w:tcPr>
            <w:tcW w:w="1276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Актуализация схем теплоснабжения, водоснабжения, водоотведения сельских поселений</w:t>
            </w: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</w:tbl>
    <w:p w:rsidR="000E56EF" w:rsidRPr="001F5059" w:rsidRDefault="000E56EF" w:rsidP="000E56EF">
      <w:pPr>
        <w:tabs>
          <w:tab w:val="left" w:pos="9354"/>
        </w:tabs>
        <w:ind w:right="-6"/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jc w:val="right"/>
        <w:rPr>
          <w:sz w:val="28"/>
          <w:szCs w:val="28"/>
        </w:rPr>
      </w:pPr>
      <w:r w:rsidRPr="001F5059">
        <w:rPr>
          <w:sz w:val="28"/>
          <w:szCs w:val="28"/>
        </w:rPr>
        <w:lastRenderedPageBreak/>
        <w:t>Таблица 5</w:t>
      </w:r>
    </w:p>
    <w:p w:rsidR="000E56EF" w:rsidRPr="001F5059" w:rsidRDefault="000E56EF" w:rsidP="000E56EF">
      <w:pPr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>Информация</w:t>
      </w:r>
    </w:p>
    <w:p w:rsidR="000E56EF" w:rsidRPr="001F5059" w:rsidRDefault="000E56EF" w:rsidP="000E56EF">
      <w:pPr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 xml:space="preserve">о ресурсном обеспечении муниципальной программы 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 «Модернизация объектов коммунальной инфраструктуры муниципального образования «Биробиджанский муниципальный район» на 2024-2028 годы»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229"/>
        <w:gridCol w:w="1713"/>
        <w:gridCol w:w="984"/>
        <w:gridCol w:w="850"/>
        <w:gridCol w:w="1369"/>
        <w:gridCol w:w="754"/>
        <w:gridCol w:w="967"/>
        <w:gridCol w:w="960"/>
        <w:gridCol w:w="992"/>
        <w:gridCol w:w="1134"/>
        <w:gridCol w:w="1149"/>
        <w:gridCol w:w="1177"/>
      </w:tblGrid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№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п/п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Наименование муниципальной программы, подпрограммы, мероприятия подпрограммы</w:t>
            </w:r>
          </w:p>
        </w:tc>
        <w:tc>
          <w:tcPr>
            <w:tcW w:w="1713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Источники ресурсного обеспечения</w:t>
            </w:r>
          </w:p>
        </w:tc>
        <w:tc>
          <w:tcPr>
            <w:tcW w:w="3957" w:type="dxa"/>
            <w:gridSpan w:val="4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Код бюджетной классификации</w:t>
            </w:r>
          </w:p>
        </w:tc>
        <w:tc>
          <w:tcPr>
            <w:tcW w:w="6379" w:type="dxa"/>
            <w:gridSpan w:val="6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ind w:firstLine="428"/>
              <w:jc w:val="center"/>
            </w:pPr>
            <w:r w:rsidRPr="001F5059">
              <w:t>Оценка расходов (тыс. рублей), годы</w:t>
            </w: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ГРБС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F5059">
              <w:t>РзПр</w:t>
            </w:r>
            <w:proofErr w:type="spellEnd"/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ЦСР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ВР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Всего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2024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2025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2026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2027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ind w:right="76"/>
              <w:jc w:val="center"/>
            </w:pPr>
            <w:r w:rsidRPr="001F5059">
              <w:t>2028</w:t>
            </w:r>
          </w:p>
        </w:tc>
      </w:tr>
      <w:tr w:rsidR="000E56EF" w:rsidRPr="001F5059" w:rsidTr="000E56EF">
        <w:tc>
          <w:tcPr>
            <w:tcW w:w="45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</w:t>
            </w:r>
          </w:p>
        </w:tc>
        <w:tc>
          <w:tcPr>
            <w:tcW w:w="322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</w:t>
            </w: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7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8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9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11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12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13</w:t>
            </w:r>
          </w:p>
        </w:tc>
      </w:tr>
      <w:tr w:rsidR="000E56EF" w:rsidRPr="001F5059" w:rsidTr="000E56EF">
        <w:trPr>
          <w:trHeight w:val="435"/>
        </w:trPr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«Модернизация объектов коммунальной инфраструктуры муниципального образования «Биробиджанский муниципальный район" Еврейской автономной области на 2024 - 2028 годы»</w:t>
            </w:r>
          </w:p>
        </w:tc>
        <w:tc>
          <w:tcPr>
            <w:tcW w:w="1713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ВСЕГО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96CF8" w:rsidP="006B4A79">
            <w:pPr>
              <w:autoSpaceDE w:val="0"/>
              <w:autoSpaceDN w:val="0"/>
              <w:adjustRightInd w:val="0"/>
              <w:jc w:val="center"/>
            </w:pPr>
            <w:r>
              <w:t>28906,5</w:t>
            </w:r>
          </w:p>
        </w:tc>
        <w:tc>
          <w:tcPr>
            <w:tcW w:w="960" w:type="dxa"/>
          </w:tcPr>
          <w:p w:rsidR="000E56EF" w:rsidRPr="001F5059" w:rsidRDefault="00096CF8" w:rsidP="00016435">
            <w:pPr>
              <w:autoSpaceDE w:val="0"/>
              <w:autoSpaceDN w:val="0"/>
              <w:adjustRightInd w:val="0"/>
              <w:jc w:val="center"/>
            </w:pPr>
            <w:r>
              <w:t>1124,3</w:t>
            </w:r>
          </w:p>
        </w:tc>
        <w:tc>
          <w:tcPr>
            <w:tcW w:w="992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134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1948,8</w:t>
            </w:r>
          </w:p>
        </w:tc>
        <w:tc>
          <w:tcPr>
            <w:tcW w:w="1149" w:type="dxa"/>
          </w:tcPr>
          <w:p w:rsidR="000E56EF" w:rsidRPr="001F5059" w:rsidRDefault="00434C2F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0E56EF">
        <w:trPr>
          <w:trHeight w:val="330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240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489,8</w:t>
            </w:r>
          </w:p>
        </w:tc>
        <w:tc>
          <w:tcPr>
            <w:tcW w:w="960" w:type="dxa"/>
          </w:tcPr>
          <w:p w:rsidR="000E56EF" w:rsidRPr="001F5059" w:rsidRDefault="006B4A79" w:rsidP="0001643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489,8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</w:tr>
      <w:tr w:rsidR="000E56EF" w:rsidRPr="001F5059" w:rsidTr="000E56EF">
        <w:trPr>
          <w:trHeight w:val="330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967" w:type="dxa"/>
          </w:tcPr>
          <w:p w:rsidR="000E56EF" w:rsidRDefault="00096CF8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544,5</w:t>
            </w:r>
          </w:p>
        </w:tc>
        <w:tc>
          <w:tcPr>
            <w:tcW w:w="960" w:type="dxa"/>
          </w:tcPr>
          <w:p w:rsidR="000E56EF" w:rsidRDefault="00096CF8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544,5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</w:tr>
      <w:tr w:rsidR="000E56EF" w:rsidRPr="001F5059" w:rsidTr="006B4A79">
        <w:trPr>
          <w:trHeight w:val="509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601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240</w:t>
            </w:r>
          </w:p>
        </w:tc>
        <w:tc>
          <w:tcPr>
            <w:tcW w:w="967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27872,2</w:t>
            </w:r>
          </w:p>
        </w:tc>
        <w:tc>
          <w:tcPr>
            <w:tcW w:w="960" w:type="dxa"/>
          </w:tcPr>
          <w:p w:rsidR="000E56EF" w:rsidRPr="001F5059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0E56EF" w:rsidRPr="001F5059">
              <w:rPr>
                <w:szCs w:val="20"/>
              </w:rPr>
              <w:t>0,0</w:t>
            </w:r>
          </w:p>
        </w:tc>
        <w:tc>
          <w:tcPr>
            <w:tcW w:w="992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2516,7</w:t>
            </w:r>
          </w:p>
        </w:tc>
        <w:tc>
          <w:tcPr>
            <w:tcW w:w="1134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1948,8</w:t>
            </w:r>
          </w:p>
        </w:tc>
        <w:tc>
          <w:tcPr>
            <w:tcW w:w="1149" w:type="dxa"/>
          </w:tcPr>
          <w:p w:rsidR="000E56EF" w:rsidRPr="001F5059" w:rsidRDefault="00434C2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2516,7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20800,0</w:t>
            </w:r>
          </w:p>
        </w:tc>
      </w:tr>
      <w:tr w:rsidR="00AC69F9" w:rsidRPr="001F5059" w:rsidTr="00BB3BBE">
        <w:tc>
          <w:tcPr>
            <w:tcW w:w="15730" w:type="dxa"/>
            <w:gridSpan w:val="13"/>
          </w:tcPr>
          <w:p w:rsidR="00AC69F9" w:rsidRDefault="00AC69F9" w:rsidP="000E56EF">
            <w:pPr>
              <w:autoSpaceDE w:val="0"/>
              <w:autoSpaceDN w:val="0"/>
              <w:adjustRightInd w:val="0"/>
              <w:jc w:val="center"/>
            </w:pPr>
            <w:r w:rsidRPr="00AC69F9">
              <w:t>Основное мероприятие «Модернизация объектов коммунальной инфраструктуры»</w:t>
            </w: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Реконструкция, модернизация, ремонт, замена объектов коммунального комплекса в населенных пунктах Биробиджанского района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967" w:type="dxa"/>
          </w:tcPr>
          <w:p w:rsidR="000E56EF" w:rsidRPr="001F5059" w:rsidRDefault="00096CF8" w:rsidP="000E56EF">
            <w:pPr>
              <w:autoSpaceDE w:val="0"/>
              <w:autoSpaceDN w:val="0"/>
              <w:adjustRightInd w:val="0"/>
              <w:jc w:val="center"/>
            </w:pPr>
            <w:r>
              <w:t>544,5</w:t>
            </w:r>
          </w:p>
        </w:tc>
        <w:tc>
          <w:tcPr>
            <w:tcW w:w="960" w:type="dxa"/>
          </w:tcPr>
          <w:p w:rsidR="000E56EF" w:rsidRPr="006B4A79" w:rsidRDefault="00096CF8" w:rsidP="000E56EF">
            <w:pPr>
              <w:autoSpaceDE w:val="0"/>
              <w:autoSpaceDN w:val="0"/>
              <w:adjustRightInd w:val="0"/>
              <w:jc w:val="center"/>
            </w:pPr>
            <w:r>
              <w:t>544,5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Мероприятия по обеспечению бесперебойной поставки электрической энергии на объекты коммунального комплекса</w:t>
            </w:r>
          </w:p>
          <w:p w:rsidR="000E56EF" w:rsidRPr="001F5059" w:rsidRDefault="000E56EF" w:rsidP="000E56EF">
            <w:pPr>
              <w:rPr>
                <w:szCs w:val="20"/>
              </w:rPr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359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Приобретение материалов</w:t>
            </w:r>
          </w:p>
          <w:p w:rsidR="000E56EF" w:rsidRPr="001F5059" w:rsidRDefault="000E56EF" w:rsidP="000E56EF">
            <w:pPr>
              <w:rPr>
                <w:szCs w:val="20"/>
              </w:rPr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496"/>
        </w:trPr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Ремонт электрических сетей</w:t>
            </w:r>
            <w:r>
              <w:t>, электросетевого хозяйства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601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E64320" w:rsidP="000E56EF">
            <w:pPr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27872,2</w:t>
            </w:r>
          </w:p>
        </w:tc>
        <w:tc>
          <w:tcPr>
            <w:tcW w:w="960" w:type="dxa"/>
          </w:tcPr>
          <w:p w:rsidR="000E56EF" w:rsidRPr="001F5059" w:rsidRDefault="006B4A79" w:rsidP="006B4A7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0E56EF">
              <w:t>0</w:t>
            </w:r>
            <w:r w:rsidR="000E56EF" w:rsidRPr="001F5059">
              <w:t>,0</w:t>
            </w:r>
          </w:p>
        </w:tc>
        <w:tc>
          <w:tcPr>
            <w:tcW w:w="992" w:type="dxa"/>
          </w:tcPr>
          <w:p w:rsidR="000E56EF" w:rsidRPr="001F5059" w:rsidRDefault="00E64320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134" w:type="dxa"/>
          </w:tcPr>
          <w:p w:rsidR="000E56EF" w:rsidRPr="001F5059" w:rsidRDefault="00E64320" w:rsidP="000E56EF">
            <w:pPr>
              <w:autoSpaceDE w:val="0"/>
              <w:autoSpaceDN w:val="0"/>
              <w:adjustRightInd w:val="0"/>
              <w:jc w:val="center"/>
            </w:pPr>
            <w:r>
              <w:t>1948,8</w:t>
            </w:r>
          </w:p>
        </w:tc>
        <w:tc>
          <w:tcPr>
            <w:tcW w:w="1149" w:type="dxa"/>
          </w:tcPr>
          <w:p w:rsidR="000E56EF" w:rsidRPr="001F5059" w:rsidRDefault="00E64320" w:rsidP="000E56EF">
            <w:pPr>
              <w:autoSpaceDE w:val="0"/>
              <w:autoSpaceDN w:val="0"/>
              <w:adjustRightInd w:val="0"/>
              <w:jc w:val="center"/>
            </w:pPr>
            <w:r>
              <w:t>2516,7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0E56EF">
        <w:trPr>
          <w:trHeight w:val="435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960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rPr>
          <w:trHeight w:val="517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315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493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 xml:space="preserve">Актуализация схем теплоснабжения, водоснабжения, водоотведения сельских поселений </w:t>
            </w: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  <w:tr w:rsidR="000E56EF" w:rsidRPr="001F5059" w:rsidTr="000E56EF">
        <w:trPr>
          <w:trHeight w:val="419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0E56EF" w:rsidRDefault="000E56EF" w:rsidP="000E56EF">
      <w:pPr>
        <w:pStyle w:val="ConsPlusNormal"/>
        <w:jc w:val="center"/>
        <w:rPr>
          <w:sz w:val="28"/>
          <w:szCs w:val="28"/>
        </w:rPr>
      </w:pPr>
    </w:p>
    <w:p w:rsidR="000E56EF" w:rsidRDefault="000E56EF" w:rsidP="000E56EF">
      <w:pPr>
        <w:pStyle w:val="a5"/>
        <w:ind w:left="709"/>
        <w:jc w:val="both"/>
        <w:rPr>
          <w:sz w:val="28"/>
          <w:szCs w:val="28"/>
        </w:rPr>
      </w:pPr>
    </w:p>
    <w:p w:rsidR="000E56EF" w:rsidRDefault="000E56EF" w:rsidP="000E56EF">
      <w:pPr>
        <w:pStyle w:val="a5"/>
        <w:ind w:left="709"/>
        <w:jc w:val="both"/>
        <w:rPr>
          <w:sz w:val="28"/>
          <w:szCs w:val="28"/>
        </w:rPr>
        <w:sectPr w:rsidR="000E56EF" w:rsidSect="000E56EF">
          <w:pgSz w:w="16838" w:h="11906" w:orient="landscape"/>
          <w:pgMar w:top="1701" w:right="425" w:bottom="851" w:left="425" w:header="709" w:footer="709" w:gutter="0"/>
          <w:cols w:space="708"/>
          <w:docGrid w:linePitch="360"/>
        </w:sectPr>
      </w:pPr>
    </w:p>
    <w:p w:rsidR="000E56EF" w:rsidRPr="00E42BBB" w:rsidRDefault="000E56EF" w:rsidP="000E56EF">
      <w:pPr>
        <w:ind w:firstLine="540"/>
        <w:jc w:val="right"/>
        <w:rPr>
          <w:sz w:val="28"/>
          <w:szCs w:val="28"/>
        </w:rPr>
      </w:pPr>
      <w:r w:rsidRPr="00E42BBB">
        <w:rPr>
          <w:sz w:val="28"/>
          <w:szCs w:val="28"/>
        </w:rPr>
        <w:lastRenderedPageBreak/>
        <w:t>Таблица 6</w:t>
      </w:r>
    </w:p>
    <w:p w:rsidR="000E56EF" w:rsidRPr="00E42BBB" w:rsidRDefault="000E56EF" w:rsidP="000E56E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>Структура</w:t>
      </w:r>
    </w:p>
    <w:p w:rsidR="000E56EF" w:rsidRPr="00E42BBB" w:rsidRDefault="000E56EF" w:rsidP="000E56E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>финансирования муниципальной программы муниципального образования «Биробиджанский муниципальный район»</w:t>
      </w:r>
    </w:p>
    <w:p w:rsidR="000E56EF" w:rsidRPr="00E42BBB" w:rsidRDefault="000E56EF" w:rsidP="000E56E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 xml:space="preserve"> Еврейской автономной области по направлениям расходов </w:t>
      </w:r>
    </w:p>
    <w:p w:rsidR="000E56EF" w:rsidRPr="00E42BBB" w:rsidRDefault="000E56EF" w:rsidP="000E56EF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на 2024-2028 годы»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1038"/>
        <w:gridCol w:w="1232"/>
        <w:gridCol w:w="1275"/>
        <w:gridCol w:w="1276"/>
        <w:gridCol w:w="1134"/>
        <w:gridCol w:w="1276"/>
      </w:tblGrid>
      <w:tr w:rsidR="000E56EF" w:rsidRPr="00E42BBB" w:rsidTr="000E56EF">
        <w:tc>
          <w:tcPr>
            <w:tcW w:w="2120" w:type="dxa"/>
            <w:vMerge w:val="restart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Источники и направления расходов</w:t>
            </w:r>
          </w:p>
        </w:tc>
        <w:tc>
          <w:tcPr>
            <w:tcW w:w="7231" w:type="dxa"/>
            <w:gridSpan w:val="6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Расходы (тыс. рублей), годы</w:t>
            </w:r>
          </w:p>
        </w:tc>
      </w:tr>
      <w:tr w:rsidR="000E56EF" w:rsidRPr="00E42BBB" w:rsidTr="000E56EF">
        <w:tc>
          <w:tcPr>
            <w:tcW w:w="2120" w:type="dxa"/>
            <w:vMerge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8" w:type="dxa"/>
            <w:vMerge w:val="restart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Всего</w:t>
            </w:r>
          </w:p>
        </w:tc>
        <w:tc>
          <w:tcPr>
            <w:tcW w:w="6193" w:type="dxa"/>
            <w:gridSpan w:val="5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В том числе по годам</w:t>
            </w:r>
          </w:p>
        </w:tc>
      </w:tr>
      <w:tr w:rsidR="000E56EF" w:rsidRPr="00E42BBB" w:rsidTr="000E56EF">
        <w:tc>
          <w:tcPr>
            <w:tcW w:w="2120" w:type="dxa"/>
            <w:vMerge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2024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2028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1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7</w:t>
            </w:r>
          </w:p>
        </w:tc>
      </w:tr>
      <w:tr w:rsidR="000E56EF" w:rsidRPr="00E42BBB" w:rsidTr="000E56EF"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ВСЕГО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6B4A79" w:rsidRDefault="00222EDA" w:rsidP="00673A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28906,5</w:t>
            </w:r>
          </w:p>
        </w:tc>
        <w:tc>
          <w:tcPr>
            <w:tcW w:w="1232" w:type="dxa"/>
          </w:tcPr>
          <w:p w:rsidR="000E56EF" w:rsidRPr="00E42BBB" w:rsidRDefault="00222EDA" w:rsidP="000164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1124,3</w:t>
            </w:r>
          </w:p>
        </w:tc>
        <w:tc>
          <w:tcPr>
            <w:tcW w:w="1275" w:type="dxa"/>
          </w:tcPr>
          <w:p w:rsidR="000E56EF" w:rsidRPr="00E42BBB" w:rsidRDefault="00E64320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2516,7</w:t>
            </w:r>
          </w:p>
        </w:tc>
        <w:tc>
          <w:tcPr>
            <w:tcW w:w="1276" w:type="dxa"/>
          </w:tcPr>
          <w:p w:rsidR="000E56EF" w:rsidRPr="00E42BBB" w:rsidRDefault="00E64320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1948,8</w:t>
            </w:r>
          </w:p>
        </w:tc>
        <w:tc>
          <w:tcPr>
            <w:tcW w:w="1134" w:type="dxa"/>
          </w:tcPr>
          <w:p w:rsidR="000E56EF" w:rsidRPr="00E42BBB" w:rsidRDefault="000E56EF" w:rsidP="00E64320">
            <w:pPr>
              <w:autoSpaceDE w:val="0"/>
              <w:autoSpaceDN w:val="0"/>
              <w:adjustRightInd w:val="0"/>
              <w:ind w:left="-271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 xml:space="preserve">    </w:t>
            </w:r>
            <w:r w:rsidR="00E64320">
              <w:rPr>
                <w:sz w:val="22"/>
                <w:szCs w:val="22"/>
              </w:rPr>
              <w:t>2516,7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20800,0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rPr>
          <w:trHeight w:val="430"/>
        </w:trPr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rPr>
          <w:trHeight w:val="234"/>
        </w:trPr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КАПИТАЛЬНЫЕ ВЛОЖЕНИЯ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E42BBB" w:rsidRDefault="00222EDA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544,5</w:t>
            </w:r>
          </w:p>
        </w:tc>
        <w:tc>
          <w:tcPr>
            <w:tcW w:w="1232" w:type="dxa"/>
          </w:tcPr>
          <w:p w:rsidR="000E56EF" w:rsidRPr="00E42BBB" w:rsidRDefault="00222EDA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544,5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НИОКР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rPr>
          <w:trHeight w:val="308"/>
        </w:trPr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ПРОЧИЕ РАСХОДЫ</w:t>
            </w:r>
          </w:p>
        </w:tc>
      </w:tr>
      <w:tr w:rsidR="00E64320" w:rsidRPr="00E42BBB" w:rsidTr="000E56EF">
        <w:tc>
          <w:tcPr>
            <w:tcW w:w="2120" w:type="dxa"/>
          </w:tcPr>
          <w:p w:rsidR="00E64320" w:rsidRPr="00E42BBB" w:rsidRDefault="00E64320" w:rsidP="00E6432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E64320" w:rsidRPr="006B4A79" w:rsidRDefault="00222EDA" w:rsidP="00E6432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28906,5</w:t>
            </w:r>
          </w:p>
        </w:tc>
        <w:tc>
          <w:tcPr>
            <w:tcW w:w="1232" w:type="dxa"/>
          </w:tcPr>
          <w:p w:rsidR="00E64320" w:rsidRPr="00E42BBB" w:rsidRDefault="00222EDA" w:rsidP="00E6432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1124,3</w:t>
            </w:r>
          </w:p>
        </w:tc>
        <w:tc>
          <w:tcPr>
            <w:tcW w:w="1275" w:type="dxa"/>
          </w:tcPr>
          <w:p w:rsidR="00E64320" w:rsidRPr="00E42BBB" w:rsidRDefault="00E64320" w:rsidP="00E6432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2516,7</w:t>
            </w:r>
          </w:p>
        </w:tc>
        <w:tc>
          <w:tcPr>
            <w:tcW w:w="1276" w:type="dxa"/>
          </w:tcPr>
          <w:p w:rsidR="00E64320" w:rsidRPr="00E42BBB" w:rsidRDefault="00E64320" w:rsidP="00E6432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1948,8</w:t>
            </w:r>
          </w:p>
        </w:tc>
        <w:tc>
          <w:tcPr>
            <w:tcW w:w="1134" w:type="dxa"/>
          </w:tcPr>
          <w:p w:rsidR="00E64320" w:rsidRPr="00E42BBB" w:rsidRDefault="00E64320" w:rsidP="00E64320">
            <w:pPr>
              <w:autoSpaceDE w:val="0"/>
              <w:autoSpaceDN w:val="0"/>
              <w:adjustRightInd w:val="0"/>
              <w:ind w:left="-271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2516,7</w:t>
            </w:r>
          </w:p>
        </w:tc>
        <w:tc>
          <w:tcPr>
            <w:tcW w:w="1276" w:type="dxa"/>
          </w:tcPr>
          <w:p w:rsidR="00E64320" w:rsidRPr="00E42BBB" w:rsidRDefault="00E64320" w:rsidP="00E6432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20800,0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».</w:t>
            </w:r>
          </w:p>
        </w:tc>
      </w:tr>
    </w:tbl>
    <w:p w:rsidR="000E56EF" w:rsidRDefault="000E56EF" w:rsidP="000E56EF">
      <w:pPr>
        <w:pStyle w:val="a5"/>
        <w:ind w:left="709"/>
        <w:jc w:val="both"/>
        <w:rPr>
          <w:sz w:val="28"/>
          <w:szCs w:val="28"/>
        </w:rPr>
      </w:pPr>
    </w:p>
    <w:p w:rsidR="000E56EF" w:rsidRPr="00E42BBB" w:rsidRDefault="000E56EF" w:rsidP="000E56EF">
      <w:pPr>
        <w:numPr>
          <w:ilvl w:val="0"/>
          <w:numId w:val="27"/>
        </w:numPr>
        <w:suppressAutoHyphens/>
        <w:ind w:left="0" w:firstLine="709"/>
        <w:contextualSpacing/>
        <w:jc w:val="both"/>
        <w:rPr>
          <w:sz w:val="28"/>
          <w:szCs w:val="28"/>
          <w:lang w:eastAsia="ar-SA"/>
        </w:rPr>
      </w:pPr>
      <w:r w:rsidRPr="00E42BBB">
        <w:rPr>
          <w:sz w:val="28"/>
          <w:szCs w:val="28"/>
          <w:lang w:eastAsia="ar-SA"/>
        </w:rPr>
        <w:lastRenderedPageBreak/>
        <w:t>Настоящее постановление опубликовать в средствах массовой информации.</w:t>
      </w:r>
    </w:p>
    <w:p w:rsidR="000E56EF" w:rsidRPr="00AC69F9" w:rsidRDefault="000E56EF" w:rsidP="00AC69F9">
      <w:pPr>
        <w:numPr>
          <w:ilvl w:val="0"/>
          <w:numId w:val="27"/>
        </w:numPr>
        <w:suppressAutoHyphens/>
        <w:ind w:left="0" w:firstLine="709"/>
        <w:contextualSpacing/>
        <w:jc w:val="both"/>
        <w:rPr>
          <w:sz w:val="28"/>
          <w:szCs w:val="28"/>
          <w:lang w:eastAsia="ar-SA"/>
        </w:rPr>
      </w:pPr>
      <w:r w:rsidRPr="00AC69F9">
        <w:rPr>
          <w:sz w:val="28"/>
          <w:szCs w:val="28"/>
          <w:lang w:eastAsia="ar-SA"/>
        </w:rPr>
        <w:t>Настоящее постановление вступает в силу после</w:t>
      </w:r>
      <w:r w:rsidR="00AC69F9">
        <w:rPr>
          <w:sz w:val="28"/>
          <w:szCs w:val="28"/>
          <w:lang w:eastAsia="ar-SA"/>
        </w:rPr>
        <w:t xml:space="preserve"> его официального опубликования.</w:t>
      </w:r>
    </w:p>
    <w:p w:rsidR="000E56EF" w:rsidRDefault="000E56EF" w:rsidP="000E56EF">
      <w:pPr>
        <w:suppressAutoHyphens/>
        <w:ind w:left="709"/>
        <w:contextualSpacing/>
        <w:jc w:val="both"/>
        <w:rPr>
          <w:sz w:val="28"/>
          <w:szCs w:val="28"/>
          <w:lang w:eastAsia="ar-SA"/>
        </w:rPr>
      </w:pPr>
    </w:p>
    <w:p w:rsidR="00016435" w:rsidRDefault="00016435" w:rsidP="000E56EF">
      <w:pPr>
        <w:suppressAutoHyphens/>
        <w:ind w:left="709"/>
        <w:contextualSpacing/>
        <w:jc w:val="both"/>
        <w:rPr>
          <w:sz w:val="28"/>
          <w:szCs w:val="28"/>
          <w:lang w:eastAsia="ar-SA"/>
        </w:rPr>
      </w:pPr>
    </w:p>
    <w:p w:rsidR="00E46120" w:rsidRPr="00E42BBB" w:rsidRDefault="00E46120" w:rsidP="000E56EF">
      <w:pPr>
        <w:suppressAutoHyphens/>
        <w:ind w:left="709"/>
        <w:contextualSpacing/>
        <w:jc w:val="both"/>
        <w:rPr>
          <w:sz w:val="28"/>
          <w:szCs w:val="28"/>
          <w:lang w:eastAsia="ar-SA"/>
        </w:rPr>
      </w:pPr>
    </w:p>
    <w:p w:rsidR="000E56EF" w:rsidRPr="00E42BBB" w:rsidRDefault="00E64320" w:rsidP="000E56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E56EF" w:rsidRPr="00E42BBB">
        <w:rPr>
          <w:sz w:val="28"/>
          <w:szCs w:val="28"/>
        </w:rPr>
        <w:t xml:space="preserve">администрации </w:t>
      </w:r>
    </w:p>
    <w:p w:rsidR="000E56EF" w:rsidRPr="00E42BBB" w:rsidRDefault="000E56EF" w:rsidP="000E56EF">
      <w:pPr>
        <w:jc w:val="both"/>
        <w:rPr>
          <w:sz w:val="28"/>
          <w:szCs w:val="28"/>
        </w:rPr>
      </w:pPr>
      <w:r w:rsidRPr="00E42BBB">
        <w:rPr>
          <w:sz w:val="28"/>
          <w:szCs w:val="28"/>
        </w:rPr>
        <w:t xml:space="preserve">муниципального района    </w:t>
      </w:r>
      <w:r w:rsidR="00E64320">
        <w:rPr>
          <w:sz w:val="28"/>
          <w:szCs w:val="28"/>
        </w:rPr>
        <w:t xml:space="preserve">                            </w:t>
      </w:r>
      <w:r w:rsidRPr="00E42BBB">
        <w:rPr>
          <w:sz w:val="28"/>
          <w:szCs w:val="28"/>
        </w:rPr>
        <w:t xml:space="preserve">                         </w:t>
      </w:r>
      <w:r w:rsidR="006B4A79">
        <w:rPr>
          <w:sz w:val="28"/>
          <w:szCs w:val="28"/>
        </w:rPr>
        <w:t xml:space="preserve">            </w:t>
      </w:r>
      <w:r w:rsidR="00E64320">
        <w:rPr>
          <w:sz w:val="28"/>
          <w:szCs w:val="28"/>
        </w:rPr>
        <w:t>Е.В. Федоренкова</w:t>
      </w:r>
    </w:p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sectPr w:rsidR="000E56EF" w:rsidSect="000E56EF"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4A3" w:rsidRDefault="009344A3" w:rsidP="00673A06">
      <w:r>
        <w:separator/>
      </w:r>
    </w:p>
  </w:endnote>
  <w:endnote w:type="continuationSeparator" w:id="0">
    <w:p w:rsidR="009344A3" w:rsidRDefault="009344A3" w:rsidP="0067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4A3" w:rsidRDefault="009344A3" w:rsidP="00673A06">
      <w:r>
        <w:separator/>
      </w:r>
    </w:p>
  </w:footnote>
  <w:footnote w:type="continuationSeparator" w:id="0">
    <w:p w:rsidR="009344A3" w:rsidRDefault="009344A3" w:rsidP="0067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252182623"/>
      <w:docPartObj>
        <w:docPartGallery w:val="Page Numbers (Top of Page)"/>
        <w:docPartUnique/>
      </w:docPartObj>
    </w:sdtPr>
    <w:sdtEndPr/>
    <w:sdtContent>
      <w:p w:rsidR="00C06500" w:rsidRPr="00045E23" w:rsidRDefault="00C06500">
        <w:pPr>
          <w:pStyle w:val="a3"/>
          <w:jc w:val="center"/>
          <w:rPr>
            <w:color w:val="000000" w:themeColor="text1"/>
          </w:rPr>
        </w:pPr>
        <w:r w:rsidRPr="00045E23">
          <w:rPr>
            <w:color w:val="000000" w:themeColor="text1"/>
          </w:rPr>
          <w:fldChar w:fldCharType="begin"/>
        </w:r>
        <w:r w:rsidRPr="00045E23">
          <w:rPr>
            <w:color w:val="000000" w:themeColor="text1"/>
          </w:rPr>
          <w:instrText>PAGE   \* MERGEFORMAT</w:instrText>
        </w:r>
        <w:r w:rsidRPr="00045E23">
          <w:rPr>
            <w:color w:val="000000" w:themeColor="text1"/>
          </w:rPr>
          <w:fldChar w:fldCharType="separate"/>
        </w:r>
        <w:r w:rsidR="004074A5">
          <w:rPr>
            <w:noProof/>
            <w:color w:val="000000" w:themeColor="text1"/>
          </w:rPr>
          <w:t>18</w:t>
        </w:r>
        <w:r w:rsidRPr="00045E23">
          <w:rPr>
            <w:color w:val="000000" w:themeColor="text1"/>
          </w:rPr>
          <w:fldChar w:fldCharType="end"/>
        </w:r>
      </w:p>
    </w:sdtContent>
  </w:sdt>
  <w:p w:rsidR="00C06500" w:rsidRDefault="00C065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53A293E"/>
    <w:multiLevelType w:val="multilevel"/>
    <w:tmpl w:val="F14ED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9335BD"/>
    <w:multiLevelType w:val="hybridMultilevel"/>
    <w:tmpl w:val="A3BE1958"/>
    <w:lvl w:ilvl="0" w:tplc="E5D0D8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95B24CF"/>
    <w:multiLevelType w:val="hybridMultilevel"/>
    <w:tmpl w:val="F2486750"/>
    <w:lvl w:ilvl="0" w:tplc="247068EE">
      <w:start w:val="2028"/>
      <w:numFmt w:val="decimal"/>
      <w:lvlText w:val="%1"/>
      <w:lvlJc w:val="left"/>
      <w:pPr>
        <w:ind w:left="5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" w15:restartNumberingAfterBreak="0">
    <w:nsid w:val="15DC54B0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9397B"/>
    <w:multiLevelType w:val="hybridMultilevel"/>
    <w:tmpl w:val="B45C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F2F37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3554A"/>
    <w:multiLevelType w:val="multilevel"/>
    <w:tmpl w:val="CF96239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8" w15:restartNumberingAfterBreak="0">
    <w:nsid w:val="3264536C"/>
    <w:multiLevelType w:val="hybridMultilevel"/>
    <w:tmpl w:val="D398F034"/>
    <w:lvl w:ilvl="0" w:tplc="217A8B26">
      <w:start w:val="2027"/>
      <w:numFmt w:val="decimal"/>
      <w:lvlText w:val="%1"/>
      <w:lvlJc w:val="left"/>
      <w:pPr>
        <w:ind w:left="6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9" w15:restartNumberingAfterBreak="0">
    <w:nsid w:val="32B04DA7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957A2"/>
    <w:multiLevelType w:val="hybridMultilevel"/>
    <w:tmpl w:val="9440BEB4"/>
    <w:lvl w:ilvl="0" w:tplc="ED72C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D349FE"/>
    <w:multiLevelType w:val="hybridMultilevel"/>
    <w:tmpl w:val="22348ED8"/>
    <w:lvl w:ilvl="0" w:tplc="4A0C1F04">
      <w:start w:val="8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F85B9E"/>
    <w:multiLevelType w:val="hybridMultilevel"/>
    <w:tmpl w:val="29FE624E"/>
    <w:lvl w:ilvl="0" w:tplc="675C93A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4801FFF"/>
    <w:multiLevelType w:val="hybridMultilevel"/>
    <w:tmpl w:val="05D06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815A5"/>
    <w:multiLevelType w:val="hybridMultilevel"/>
    <w:tmpl w:val="970C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645FD"/>
    <w:multiLevelType w:val="multilevel"/>
    <w:tmpl w:val="E29E868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57B158A5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F224D"/>
    <w:multiLevelType w:val="hybridMultilevel"/>
    <w:tmpl w:val="15BAED7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5E510E60"/>
    <w:multiLevelType w:val="hybridMultilevel"/>
    <w:tmpl w:val="883E3D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B165109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A598C"/>
    <w:multiLevelType w:val="hybridMultilevel"/>
    <w:tmpl w:val="6010D1FE"/>
    <w:lvl w:ilvl="0" w:tplc="BE76245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E01D41"/>
    <w:multiLevelType w:val="multilevel"/>
    <w:tmpl w:val="E6226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17"/>
  </w:num>
  <w:num w:numId="5">
    <w:abstractNumId w:val="18"/>
  </w:num>
  <w:num w:numId="6">
    <w:abstractNumId w:val="7"/>
  </w:num>
  <w:num w:numId="7">
    <w:abstractNumId w:val="10"/>
  </w:num>
  <w:num w:numId="8">
    <w:abstractNumId w:val="13"/>
  </w:num>
  <w:num w:numId="9">
    <w:abstractNumId w:val="12"/>
  </w:num>
  <w:num w:numId="10">
    <w:abstractNumId w:val="4"/>
  </w:num>
  <w:num w:numId="11">
    <w:abstractNumId w:val="6"/>
  </w:num>
  <w:num w:numId="12">
    <w:abstractNumId w:val="9"/>
  </w:num>
  <w:num w:numId="13">
    <w:abstractNumId w:val="19"/>
  </w:num>
  <w:num w:numId="14">
    <w:abstractNumId w:val="16"/>
  </w:num>
  <w:num w:numId="15">
    <w:abstractNumId w:val="1"/>
  </w:num>
  <w:num w:numId="16">
    <w:abstractNumId w:val="11"/>
  </w:num>
  <w:num w:numId="17">
    <w:abstractNumId w:val="14"/>
  </w:num>
  <w:num w:numId="18">
    <w:abstractNumId w:val="2"/>
  </w:num>
  <w:num w:numId="19">
    <w:abstractNumId w:val="1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EF"/>
    <w:rsid w:val="00016435"/>
    <w:rsid w:val="00045E23"/>
    <w:rsid w:val="00080B8D"/>
    <w:rsid w:val="00096CF8"/>
    <w:rsid w:val="000E56EF"/>
    <w:rsid w:val="001E0D19"/>
    <w:rsid w:val="00222EDA"/>
    <w:rsid w:val="002247BA"/>
    <w:rsid w:val="00302B42"/>
    <w:rsid w:val="003155A4"/>
    <w:rsid w:val="00352BBE"/>
    <w:rsid w:val="0037730A"/>
    <w:rsid w:val="0038001A"/>
    <w:rsid w:val="003C6D6A"/>
    <w:rsid w:val="003E1758"/>
    <w:rsid w:val="004074A5"/>
    <w:rsid w:val="00434C2F"/>
    <w:rsid w:val="004378EF"/>
    <w:rsid w:val="004977C5"/>
    <w:rsid w:val="004E0F86"/>
    <w:rsid w:val="004F476D"/>
    <w:rsid w:val="0051334B"/>
    <w:rsid w:val="00615A50"/>
    <w:rsid w:val="00673A06"/>
    <w:rsid w:val="006B4A79"/>
    <w:rsid w:val="007062D2"/>
    <w:rsid w:val="0071218A"/>
    <w:rsid w:val="00816F8C"/>
    <w:rsid w:val="00876B50"/>
    <w:rsid w:val="00886AD0"/>
    <w:rsid w:val="009344A3"/>
    <w:rsid w:val="00943273"/>
    <w:rsid w:val="00A07F3C"/>
    <w:rsid w:val="00A10D72"/>
    <w:rsid w:val="00A351B7"/>
    <w:rsid w:val="00AC69F9"/>
    <w:rsid w:val="00B05FA7"/>
    <w:rsid w:val="00B65CC4"/>
    <w:rsid w:val="00BB3BBE"/>
    <w:rsid w:val="00C06500"/>
    <w:rsid w:val="00C673A9"/>
    <w:rsid w:val="00CF55C6"/>
    <w:rsid w:val="00D11348"/>
    <w:rsid w:val="00DF6EF4"/>
    <w:rsid w:val="00E4171C"/>
    <w:rsid w:val="00E46120"/>
    <w:rsid w:val="00E64320"/>
    <w:rsid w:val="00E80897"/>
    <w:rsid w:val="00E8477F"/>
    <w:rsid w:val="00ED3875"/>
    <w:rsid w:val="00F07990"/>
    <w:rsid w:val="00F17213"/>
    <w:rsid w:val="00F5252E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807E8"/>
  <w15:chartTrackingRefBased/>
  <w15:docId w15:val="{7610F146-FA2A-4FD0-ACEE-9AB8A95E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E56EF"/>
    <w:pPr>
      <w:keepNext/>
      <w:tabs>
        <w:tab w:val="left" w:pos="7020"/>
      </w:tabs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0E56EF"/>
    <w:pPr>
      <w:keepNext/>
      <w:spacing w:line="360" w:lineRule="auto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56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56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E56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E56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56EF"/>
    <w:pPr>
      <w:suppressAutoHyphens/>
      <w:ind w:left="720"/>
      <w:contextualSpacing/>
    </w:pPr>
    <w:rPr>
      <w:lang w:eastAsia="ar-SA"/>
    </w:rPr>
  </w:style>
  <w:style w:type="paragraph" w:customStyle="1" w:styleId="formattext">
    <w:name w:val="formattext"/>
    <w:basedOn w:val="a"/>
    <w:rsid w:val="000E56EF"/>
    <w:pPr>
      <w:spacing w:before="100" w:beforeAutospacing="1" w:after="100" w:afterAutospacing="1"/>
    </w:pPr>
  </w:style>
  <w:style w:type="character" w:customStyle="1" w:styleId="a6">
    <w:name w:val="Текст выноски Знак"/>
    <w:basedOn w:val="a0"/>
    <w:link w:val="a7"/>
    <w:uiPriority w:val="99"/>
    <w:semiHidden/>
    <w:rsid w:val="000E56E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56EF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E56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5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0E56EF"/>
    <w:pPr>
      <w:spacing w:line="360" w:lineRule="auto"/>
      <w:ind w:firstLine="709"/>
      <w:jc w:val="both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rsid w:val="000E56E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FBAE2-3D81-4444-9EEA-34AF4AEE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18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GKH3</cp:lastModifiedBy>
  <cp:revision>34</cp:revision>
  <cp:lastPrinted>2025-01-17T06:57:00Z</cp:lastPrinted>
  <dcterms:created xsi:type="dcterms:W3CDTF">2024-04-16T06:10:00Z</dcterms:created>
  <dcterms:modified xsi:type="dcterms:W3CDTF">2025-01-19T23:17:00Z</dcterms:modified>
</cp:coreProperties>
</file>